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35C97" w14:textId="64C80123" w:rsidR="004A4B25" w:rsidRDefault="004A4B25">
      <w:r>
        <w:br w:type="page"/>
      </w:r>
    </w:p>
    <w:p w14:paraId="77ED709D" w14:textId="77777777" w:rsidR="002B765B" w:rsidRDefault="002B765B">
      <w:pPr>
        <w:rPr>
          <w:color w:val="0080A3"/>
        </w:rPr>
      </w:pPr>
    </w:p>
    <w:p w14:paraId="4E992A5A" w14:textId="37CD408B" w:rsidR="00AE0BBC" w:rsidRPr="00233CB4" w:rsidRDefault="00AE0BBC">
      <w:pPr>
        <w:rPr>
          <w:rFonts w:ascii="Mosquito Pro" w:hAnsi="Mosquito Pro"/>
          <w:b/>
          <w:bCs/>
          <w:color w:val="0080A3"/>
          <w:sz w:val="32"/>
          <w:szCs w:val="32"/>
        </w:rPr>
      </w:pPr>
      <w:r w:rsidRPr="00233CB4">
        <w:rPr>
          <w:rFonts w:ascii="Mosquito Pro" w:hAnsi="Mosquito Pro"/>
          <w:b/>
          <w:bCs/>
          <w:color w:val="0080A3"/>
          <w:sz w:val="32"/>
          <w:szCs w:val="32"/>
        </w:rPr>
        <w:t>ROLE   SUMMARY</w:t>
      </w:r>
    </w:p>
    <w:p w14:paraId="50F6F2D5" w14:textId="2E60F9B9" w:rsidR="00AE0BBC" w:rsidRDefault="00AE0BBC" w:rsidP="00676246">
      <w:pPr>
        <w:spacing w:after="0" w:line="240" w:lineRule="auto"/>
        <w:jc w:val="both"/>
        <w:rPr>
          <w:rFonts w:ascii="Trebuchet MS" w:hAnsi="Trebuchet MS"/>
          <w:color w:val="auto"/>
          <w:sz w:val="20"/>
          <w:szCs w:val="20"/>
        </w:rPr>
      </w:pPr>
      <w:r w:rsidRPr="00676246">
        <w:rPr>
          <w:rFonts w:ascii="Trebuchet MS" w:hAnsi="Trebuchet MS"/>
          <w:color w:val="auto"/>
          <w:sz w:val="20"/>
          <w:szCs w:val="20"/>
        </w:rPr>
        <w:t>The postholder is a member of the Cathedral Executive Team and has responsibility for the senior leadership</w:t>
      </w:r>
      <w:r w:rsidR="00676246" w:rsidRPr="00676246">
        <w:rPr>
          <w:rFonts w:ascii="Trebuchet MS" w:hAnsi="Trebuchet MS"/>
          <w:color w:val="auto"/>
          <w:sz w:val="20"/>
          <w:szCs w:val="20"/>
        </w:rPr>
        <w:t xml:space="preserve"> and development of the Community Engagement Department.</w:t>
      </w:r>
    </w:p>
    <w:p w14:paraId="232A807B" w14:textId="77777777" w:rsidR="00676246" w:rsidRDefault="00676246" w:rsidP="00676246">
      <w:pPr>
        <w:spacing w:after="0" w:line="240" w:lineRule="auto"/>
        <w:jc w:val="both"/>
        <w:rPr>
          <w:rFonts w:ascii="Trebuchet MS" w:hAnsi="Trebuchet MS"/>
          <w:color w:val="auto"/>
          <w:sz w:val="20"/>
          <w:szCs w:val="20"/>
        </w:rPr>
      </w:pPr>
    </w:p>
    <w:p w14:paraId="7ED1BC94" w14:textId="5D580BF6" w:rsidR="00676246" w:rsidRPr="00676246" w:rsidRDefault="00676246" w:rsidP="00676246">
      <w:pPr>
        <w:spacing w:after="0" w:line="240" w:lineRule="auto"/>
        <w:jc w:val="both"/>
        <w:rPr>
          <w:rFonts w:ascii="Trebuchet MS" w:hAnsi="Trebuchet MS"/>
          <w:color w:val="auto"/>
          <w:sz w:val="20"/>
          <w:szCs w:val="20"/>
        </w:rPr>
      </w:pPr>
      <w:r>
        <w:rPr>
          <w:rFonts w:ascii="Trebuchet MS" w:hAnsi="Trebuchet MS"/>
          <w:color w:val="auto"/>
          <w:sz w:val="20"/>
          <w:szCs w:val="20"/>
        </w:rPr>
        <w:t>The postholder will ensure that the work of the Department contributes to achieving the Cathedral’s vision and strategic objectives, particularly insofar as these relate to the Cathedral welcoming all, developing partnerships, becoming more diverse, and having a positive impact on people’s lives.</w:t>
      </w:r>
    </w:p>
    <w:p w14:paraId="33CC78FD" w14:textId="77777777" w:rsidR="00AE0BBC" w:rsidRDefault="00AE0BBC">
      <w:pPr>
        <w:rPr>
          <w:color w:val="0080A3"/>
        </w:rPr>
      </w:pPr>
    </w:p>
    <w:p w14:paraId="119C0494" w14:textId="3602253C" w:rsidR="00233CB4" w:rsidRPr="00233CB4" w:rsidRDefault="00233CB4">
      <w:pPr>
        <w:rPr>
          <w:b/>
          <w:bCs/>
          <w:color w:val="0080A3"/>
        </w:rPr>
      </w:pPr>
      <w:r w:rsidRPr="00233CB4">
        <w:rPr>
          <w:rFonts w:ascii="Mosquito Pro" w:hAnsi="Mosquito Pro"/>
          <w:b/>
          <w:bCs/>
          <w:color w:val="0080A3"/>
          <w:sz w:val="32"/>
          <w:szCs w:val="32"/>
        </w:rPr>
        <w:t>PRINCIP</w:t>
      </w:r>
      <w:r>
        <w:rPr>
          <w:rFonts w:ascii="Mosquito Pro" w:hAnsi="Mosquito Pro"/>
          <w:b/>
          <w:bCs/>
          <w:color w:val="0080A3"/>
          <w:sz w:val="32"/>
          <w:szCs w:val="32"/>
        </w:rPr>
        <w:t>AL</w:t>
      </w:r>
      <w:r w:rsidRPr="00233CB4">
        <w:rPr>
          <w:rFonts w:ascii="Mosquito Pro" w:hAnsi="Mosquito Pro"/>
          <w:b/>
          <w:bCs/>
          <w:color w:val="0080A3"/>
          <w:sz w:val="32"/>
          <w:szCs w:val="32"/>
        </w:rPr>
        <w:t xml:space="preserve"> TASKS AND RESPONSIBILITIES</w:t>
      </w:r>
    </w:p>
    <w:p w14:paraId="3E8ED46B" w14:textId="20B49476" w:rsidR="005B329E" w:rsidRPr="00D36E32" w:rsidRDefault="00D36E32" w:rsidP="00036035">
      <w:pPr>
        <w:spacing w:after="0" w:line="240" w:lineRule="auto"/>
        <w:ind w:firstLine="284"/>
        <w:rPr>
          <w:rFonts w:ascii="Trebuchet MS" w:eastAsia="Calibri" w:hAnsi="Trebuchet MS" w:cs="Arial"/>
          <w:b/>
          <w:color w:val="3A64A2" w:themeColor="accent5" w:themeShade="80"/>
          <w:sz w:val="20"/>
          <w:szCs w:val="20"/>
        </w:rPr>
      </w:pPr>
      <w:r w:rsidRPr="00D36E32">
        <w:rPr>
          <w:rFonts w:ascii="Trebuchet MS" w:eastAsia="Calibri" w:hAnsi="Trebuchet MS" w:cs="Arial"/>
          <w:b/>
          <w:color w:val="3A64A2" w:themeColor="accent5" w:themeShade="80"/>
          <w:sz w:val="20"/>
          <w:szCs w:val="20"/>
        </w:rPr>
        <w:t xml:space="preserve">STRATEGIC RESPONSIBLITIES </w:t>
      </w:r>
    </w:p>
    <w:p w14:paraId="0877DB2D" w14:textId="77777777" w:rsidR="005B329E" w:rsidRPr="005B329E" w:rsidRDefault="005B329E" w:rsidP="005B329E">
      <w:pPr>
        <w:spacing w:after="0" w:line="240" w:lineRule="auto"/>
        <w:rPr>
          <w:rFonts w:ascii="Trebuchet MS" w:eastAsia="Calibri" w:hAnsi="Trebuchet MS" w:cs="Arial"/>
          <w:b/>
          <w:sz w:val="20"/>
          <w:szCs w:val="20"/>
        </w:rPr>
      </w:pPr>
    </w:p>
    <w:p w14:paraId="791FF9B4" w14:textId="16DEC6AF" w:rsidR="005B329E" w:rsidRPr="005B329E" w:rsidRDefault="005B329E" w:rsidP="00676246">
      <w:pPr>
        <w:numPr>
          <w:ilvl w:val="0"/>
          <w:numId w:val="15"/>
        </w:numPr>
        <w:spacing w:after="0" w:line="240" w:lineRule="auto"/>
        <w:ind w:left="284" w:hanging="284"/>
        <w:jc w:val="both"/>
        <w:rPr>
          <w:rFonts w:ascii="Trebuchet MS" w:eastAsia="Calibri" w:hAnsi="Trebuchet MS" w:cs="Times New Roman"/>
          <w:sz w:val="20"/>
          <w:szCs w:val="20"/>
        </w:rPr>
      </w:pPr>
      <w:r w:rsidRPr="005B329E">
        <w:rPr>
          <w:rFonts w:ascii="Trebuchet MS" w:eastAsia="Calibri" w:hAnsi="Trebuchet MS" w:cs="Times New Roman"/>
          <w:sz w:val="20"/>
          <w:szCs w:val="20"/>
        </w:rPr>
        <w:t xml:space="preserve">To take overall strategic responsibility for, and leadership of, the Cathedral’s programme of community engagement work.  This is achieved through educational activities, work with young people, volunteers, the Cathedral’s collections as well as through the development of relationships with external organisations focused on meeting societal needs and social justice.  </w:t>
      </w:r>
    </w:p>
    <w:p w14:paraId="5ABB5C9C" w14:textId="77777777" w:rsidR="005B329E" w:rsidRPr="005B329E" w:rsidRDefault="005B329E" w:rsidP="00676246">
      <w:pPr>
        <w:spacing w:after="0" w:line="240" w:lineRule="auto"/>
        <w:ind w:left="284" w:hanging="284"/>
        <w:jc w:val="both"/>
        <w:rPr>
          <w:rFonts w:ascii="Trebuchet MS" w:eastAsia="Calibri" w:hAnsi="Trebuchet MS" w:cs="Times New Roman"/>
          <w:sz w:val="20"/>
          <w:szCs w:val="20"/>
        </w:rPr>
      </w:pPr>
    </w:p>
    <w:p w14:paraId="60DCAE01" w14:textId="77777777" w:rsidR="005B329E" w:rsidRPr="005B329E" w:rsidRDefault="005B329E" w:rsidP="00676246">
      <w:pPr>
        <w:numPr>
          <w:ilvl w:val="0"/>
          <w:numId w:val="15"/>
        </w:numPr>
        <w:spacing w:after="0" w:line="240" w:lineRule="auto"/>
        <w:ind w:left="284" w:hanging="284"/>
        <w:contextualSpacing/>
        <w:jc w:val="both"/>
        <w:rPr>
          <w:rFonts w:ascii="Trebuchet MS" w:eastAsia="Calibri" w:hAnsi="Trebuchet MS" w:cs="Times New Roman"/>
          <w:strike/>
          <w:sz w:val="20"/>
          <w:szCs w:val="20"/>
        </w:rPr>
      </w:pPr>
      <w:r w:rsidRPr="005B329E">
        <w:rPr>
          <w:rFonts w:ascii="Trebuchet MS" w:eastAsia="Calibri" w:hAnsi="Trebuchet MS" w:cs="Times New Roman"/>
          <w:sz w:val="20"/>
          <w:szCs w:val="20"/>
        </w:rPr>
        <w:t xml:space="preserve">To lead the Community Engagement Department in developing opportunities to support the Cathedral’s outreach work.  This will necessitate leading a small but committed team in working dynamically and creatively with other Cathedral departments to achieve the Cathedral’s strategic objectives.      </w:t>
      </w:r>
    </w:p>
    <w:p w14:paraId="485B286F" w14:textId="79A2A33B" w:rsidR="005B329E" w:rsidRPr="005B329E" w:rsidRDefault="005B329E" w:rsidP="00676246">
      <w:pPr>
        <w:autoSpaceDE w:val="0"/>
        <w:autoSpaceDN w:val="0"/>
        <w:adjustRightInd w:val="0"/>
        <w:spacing w:after="0" w:line="240" w:lineRule="auto"/>
        <w:ind w:hanging="284"/>
        <w:rPr>
          <w:rFonts w:ascii="Trebuchet MS" w:eastAsia="Calibri" w:hAnsi="Trebuchet MS" w:cs="Calibri"/>
          <w:sz w:val="20"/>
          <w:szCs w:val="20"/>
        </w:rPr>
      </w:pPr>
    </w:p>
    <w:p w14:paraId="6C2B158B" w14:textId="77777777" w:rsidR="005B329E" w:rsidRPr="005B329E" w:rsidRDefault="005B329E" w:rsidP="00676246">
      <w:pPr>
        <w:numPr>
          <w:ilvl w:val="0"/>
          <w:numId w:val="15"/>
        </w:numPr>
        <w:spacing w:after="0" w:line="240" w:lineRule="auto"/>
        <w:ind w:left="284" w:hanging="284"/>
        <w:jc w:val="both"/>
        <w:rPr>
          <w:rFonts w:ascii="Trebuchet MS" w:eastAsia="Calibri" w:hAnsi="Trebuchet MS" w:cs="Times New Roman"/>
          <w:sz w:val="20"/>
          <w:szCs w:val="20"/>
        </w:rPr>
      </w:pPr>
      <w:r w:rsidRPr="005B329E">
        <w:rPr>
          <w:rFonts w:ascii="Trebuchet MS" w:eastAsia="Calibri" w:hAnsi="Trebuchet MS" w:cs="Times New Roman"/>
          <w:sz w:val="20"/>
          <w:szCs w:val="20"/>
        </w:rPr>
        <w:t xml:space="preserve">To contribute to the strategic programming of Cathedral activities and engagement with the local community, translating elements of the Cathedral’s work (such as in music, art, environmental sustainability, work with children and young people, and public debate) for different elements of the community, ensuring access and inclusion.  </w:t>
      </w:r>
    </w:p>
    <w:p w14:paraId="4BE672ED" w14:textId="77777777" w:rsidR="005B329E" w:rsidRPr="005B329E" w:rsidRDefault="005B329E" w:rsidP="00676246">
      <w:pPr>
        <w:spacing w:after="0" w:line="240" w:lineRule="auto"/>
        <w:ind w:left="284" w:hanging="284"/>
        <w:jc w:val="both"/>
        <w:rPr>
          <w:rFonts w:ascii="Trebuchet MS" w:eastAsia="Calibri" w:hAnsi="Trebuchet MS" w:cs="Times New Roman"/>
          <w:sz w:val="20"/>
          <w:szCs w:val="20"/>
        </w:rPr>
      </w:pPr>
    </w:p>
    <w:p w14:paraId="62D3CAA2" w14:textId="77777777" w:rsidR="005B329E" w:rsidRPr="005B329E" w:rsidRDefault="005B329E" w:rsidP="00676246">
      <w:pPr>
        <w:pStyle w:val="ListParagraph"/>
        <w:numPr>
          <w:ilvl w:val="0"/>
          <w:numId w:val="17"/>
        </w:numPr>
        <w:ind w:left="284" w:hanging="284"/>
        <w:jc w:val="both"/>
        <w:rPr>
          <w:rFonts w:ascii="Trebuchet MS" w:eastAsia="Calibri" w:hAnsi="Trebuchet MS"/>
          <w:sz w:val="20"/>
          <w:szCs w:val="20"/>
        </w:rPr>
      </w:pPr>
      <w:r w:rsidRPr="005B329E">
        <w:rPr>
          <w:rFonts w:ascii="Trebuchet MS" w:eastAsia="Calibri" w:hAnsi="Trebuchet MS"/>
          <w:sz w:val="20"/>
          <w:szCs w:val="20"/>
        </w:rPr>
        <w:t xml:space="preserve">To play a pivotal role in developing a culture of increasing diversity, equality and inclusion, particularly in relation to the volunteer community, and also through engaging more widely with the local community, external partners and organisations.  </w:t>
      </w:r>
    </w:p>
    <w:p w14:paraId="72118F33" w14:textId="77777777" w:rsidR="005B329E" w:rsidRPr="005B329E" w:rsidRDefault="005B329E" w:rsidP="00676246">
      <w:pPr>
        <w:spacing w:after="0" w:line="240" w:lineRule="auto"/>
        <w:ind w:left="284" w:hanging="284"/>
        <w:jc w:val="both"/>
        <w:rPr>
          <w:rFonts w:ascii="Trebuchet MS" w:eastAsia="Calibri" w:hAnsi="Trebuchet MS" w:cs="Times New Roman"/>
          <w:sz w:val="20"/>
          <w:szCs w:val="20"/>
        </w:rPr>
      </w:pPr>
    </w:p>
    <w:p w14:paraId="26AF9C61" w14:textId="77777777" w:rsidR="005B329E" w:rsidRPr="005B329E" w:rsidRDefault="005B329E" w:rsidP="00676246">
      <w:pPr>
        <w:pStyle w:val="ListParagraph"/>
        <w:numPr>
          <w:ilvl w:val="0"/>
          <w:numId w:val="16"/>
        </w:numPr>
        <w:ind w:left="284" w:hanging="284"/>
        <w:jc w:val="both"/>
        <w:rPr>
          <w:rFonts w:ascii="Trebuchet MS" w:eastAsia="Calibri" w:hAnsi="Trebuchet MS"/>
          <w:sz w:val="20"/>
          <w:szCs w:val="20"/>
        </w:rPr>
      </w:pPr>
      <w:r w:rsidRPr="005B329E">
        <w:rPr>
          <w:rFonts w:ascii="Trebuchet MS" w:eastAsia="Calibri" w:hAnsi="Trebuchet MS"/>
          <w:sz w:val="20"/>
          <w:szCs w:val="20"/>
        </w:rPr>
        <w:t xml:space="preserve">To ensure effective oversight and leadership of community projects, leading work with external organisations and ensuring objectives are clear and impact is evaluated.  </w:t>
      </w:r>
    </w:p>
    <w:p w14:paraId="3A0EEAAA" w14:textId="77777777" w:rsidR="005B329E" w:rsidRPr="005B329E" w:rsidRDefault="005B329E" w:rsidP="00676246">
      <w:pPr>
        <w:spacing w:after="0" w:line="240" w:lineRule="auto"/>
        <w:ind w:left="284" w:hanging="284"/>
        <w:jc w:val="both"/>
        <w:rPr>
          <w:rFonts w:ascii="Trebuchet MS" w:eastAsia="Calibri" w:hAnsi="Trebuchet MS" w:cs="Times New Roman"/>
          <w:sz w:val="20"/>
          <w:szCs w:val="20"/>
        </w:rPr>
      </w:pPr>
    </w:p>
    <w:p w14:paraId="540820B7" w14:textId="4E208309" w:rsidR="005B329E" w:rsidRDefault="005B329E" w:rsidP="00676246">
      <w:pPr>
        <w:numPr>
          <w:ilvl w:val="0"/>
          <w:numId w:val="15"/>
        </w:numPr>
        <w:autoSpaceDE w:val="0"/>
        <w:autoSpaceDN w:val="0"/>
        <w:adjustRightInd w:val="0"/>
        <w:spacing w:after="30" w:line="240" w:lineRule="auto"/>
        <w:ind w:left="284" w:hanging="284"/>
        <w:jc w:val="both"/>
        <w:rPr>
          <w:rFonts w:ascii="Trebuchet MS" w:eastAsia="Calibri" w:hAnsi="Trebuchet MS" w:cs="Calibri"/>
          <w:sz w:val="20"/>
          <w:szCs w:val="20"/>
        </w:rPr>
      </w:pPr>
      <w:r w:rsidRPr="005B329E">
        <w:rPr>
          <w:rFonts w:ascii="Trebuchet MS" w:eastAsia="Calibri" w:hAnsi="Trebuchet MS" w:cs="Calibri"/>
          <w:sz w:val="20"/>
          <w:szCs w:val="20"/>
        </w:rPr>
        <w:t>The Director will be expected to work</w:t>
      </w:r>
      <w:r>
        <w:rPr>
          <w:rFonts w:ascii="Trebuchet MS" w:eastAsia="Calibri" w:hAnsi="Trebuchet MS" w:cs="Calibri"/>
          <w:sz w:val="20"/>
          <w:szCs w:val="20"/>
        </w:rPr>
        <w:t>,</w:t>
      </w:r>
      <w:r w:rsidRPr="005B329E">
        <w:rPr>
          <w:rFonts w:ascii="Trebuchet MS" w:eastAsia="Calibri" w:hAnsi="Trebuchet MS" w:cs="Calibri"/>
          <w:sz w:val="20"/>
          <w:szCs w:val="20"/>
        </w:rPr>
        <w:t xml:space="preserve"> create and implement new ventures and initiatives to sustain visitor numbers and interest, working closely with the Director of External Relations and Visitor Experience.  </w:t>
      </w:r>
    </w:p>
    <w:p w14:paraId="23ACBBF2" w14:textId="77777777" w:rsidR="002961AF" w:rsidRPr="002961AF" w:rsidRDefault="002961AF" w:rsidP="002961AF">
      <w:pPr>
        <w:autoSpaceDE w:val="0"/>
        <w:autoSpaceDN w:val="0"/>
        <w:adjustRightInd w:val="0"/>
        <w:spacing w:after="30" w:line="240" w:lineRule="auto"/>
        <w:ind w:left="426"/>
        <w:jc w:val="both"/>
        <w:rPr>
          <w:rFonts w:ascii="Trebuchet MS" w:eastAsia="Calibri" w:hAnsi="Trebuchet MS" w:cs="Calibri"/>
          <w:sz w:val="20"/>
          <w:szCs w:val="20"/>
        </w:rPr>
      </w:pPr>
    </w:p>
    <w:p w14:paraId="56DBE472" w14:textId="152F8210" w:rsidR="005B329E" w:rsidRPr="00D36E32" w:rsidRDefault="00D36E32" w:rsidP="005B329E">
      <w:pPr>
        <w:spacing w:after="200" w:line="276" w:lineRule="auto"/>
        <w:ind w:left="360"/>
        <w:jc w:val="both"/>
        <w:rPr>
          <w:rFonts w:ascii="Trebuchet MS" w:eastAsia="Calibri" w:hAnsi="Trebuchet MS" w:cs="Times New Roman"/>
          <w:b/>
          <w:bCs/>
          <w:color w:val="3A64A2" w:themeColor="accent5" w:themeShade="80"/>
          <w:sz w:val="20"/>
          <w:szCs w:val="20"/>
        </w:rPr>
      </w:pPr>
      <w:r w:rsidRPr="00D36E32">
        <w:rPr>
          <w:rFonts w:ascii="Trebuchet MS" w:eastAsia="Calibri" w:hAnsi="Trebuchet MS" w:cs="Times New Roman"/>
          <w:b/>
          <w:bCs/>
          <w:color w:val="3A64A2" w:themeColor="accent5" w:themeShade="80"/>
          <w:sz w:val="20"/>
          <w:szCs w:val="20"/>
        </w:rPr>
        <w:t xml:space="preserve">DEPARTMENTAL RESPONSIBLITIES </w:t>
      </w:r>
    </w:p>
    <w:p w14:paraId="4CD7CCB2" w14:textId="778E073D" w:rsidR="005B329E" w:rsidRPr="005B329E" w:rsidRDefault="005B329E" w:rsidP="005B329E">
      <w:pPr>
        <w:numPr>
          <w:ilvl w:val="0"/>
          <w:numId w:val="14"/>
        </w:numPr>
        <w:autoSpaceDE w:val="0"/>
        <w:autoSpaceDN w:val="0"/>
        <w:adjustRightInd w:val="0"/>
        <w:spacing w:after="0" w:line="240" w:lineRule="auto"/>
        <w:ind w:left="284" w:hanging="284"/>
        <w:jc w:val="both"/>
        <w:rPr>
          <w:rFonts w:ascii="Trebuchet MS" w:eastAsia="Calibri" w:hAnsi="Trebuchet MS" w:cs="Calibri"/>
          <w:sz w:val="20"/>
          <w:szCs w:val="20"/>
        </w:rPr>
      </w:pPr>
      <w:r w:rsidRPr="005B329E">
        <w:rPr>
          <w:rFonts w:ascii="Trebuchet MS" w:eastAsia="Calibri" w:hAnsi="Trebuchet MS" w:cs="Calibri"/>
          <w:sz w:val="20"/>
          <w:szCs w:val="20"/>
        </w:rPr>
        <w:t xml:space="preserve">To be responsible for the line management of the Community Engagement Department, ensuring the team is effectively managed and developed.  This will involve staff recruitment, appraisals, staff development and working with the Human Resources Manager as required.  </w:t>
      </w:r>
    </w:p>
    <w:p w14:paraId="0DD495FE" w14:textId="77777777" w:rsidR="005B329E" w:rsidRPr="005B329E" w:rsidRDefault="005B329E" w:rsidP="005B329E">
      <w:pPr>
        <w:pStyle w:val="ListParagraph"/>
        <w:ind w:left="284" w:hanging="284"/>
        <w:rPr>
          <w:rFonts w:ascii="Trebuchet MS" w:eastAsia="Calibri" w:hAnsi="Trebuchet MS" w:cs="Calibri"/>
          <w:sz w:val="20"/>
          <w:szCs w:val="20"/>
        </w:rPr>
      </w:pPr>
    </w:p>
    <w:p w14:paraId="2F8AF622" w14:textId="27825223" w:rsidR="005B329E" w:rsidRPr="005B329E" w:rsidRDefault="005B329E" w:rsidP="005B329E">
      <w:pPr>
        <w:numPr>
          <w:ilvl w:val="0"/>
          <w:numId w:val="14"/>
        </w:numPr>
        <w:autoSpaceDE w:val="0"/>
        <w:autoSpaceDN w:val="0"/>
        <w:adjustRightInd w:val="0"/>
        <w:spacing w:after="30" w:line="240" w:lineRule="auto"/>
        <w:ind w:left="284" w:hanging="284"/>
        <w:jc w:val="both"/>
        <w:rPr>
          <w:rFonts w:ascii="Trebuchet MS" w:eastAsia="Calibri" w:hAnsi="Trebuchet MS" w:cs="Calibri"/>
          <w:sz w:val="20"/>
          <w:szCs w:val="20"/>
        </w:rPr>
      </w:pPr>
      <w:r w:rsidRPr="005B329E">
        <w:rPr>
          <w:rFonts w:ascii="Trebuchet MS" w:eastAsia="Calibri" w:hAnsi="Trebuchet MS" w:cs="Calibri"/>
          <w:sz w:val="20"/>
          <w:szCs w:val="20"/>
        </w:rPr>
        <w:t>To line manage the Missioner for Young People, a new postholder join</w:t>
      </w:r>
      <w:r w:rsidR="00C50E63">
        <w:rPr>
          <w:rFonts w:ascii="Trebuchet MS" w:eastAsia="Calibri" w:hAnsi="Trebuchet MS" w:cs="Calibri"/>
          <w:sz w:val="20"/>
          <w:szCs w:val="20"/>
        </w:rPr>
        <w:t>ed</w:t>
      </w:r>
      <w:r w:rsidRPr="005B329E">
        <w:rPr>
          <w:rFonts w:ascii="Trebuchet MS" w:eastAsia="Calibri" w:hAnsi="Trebuchet MS" w:cs="Calibri"/>
          <w:sz w:val="20"/>
          <w:szCs w:val="20"/>
        </w:rPr>
        <w:t xml:space="preserve"> the Cathedral in March 2024.  To ensure the post collaborates with colleagues in the Department and across the Cathedral to realise the specific missional objectives expected of the post.  </w:t>
      </w:r>
    </w:p>
    <w:p w14:paraId="01114D6C" w14:textId="77777777" w:rsidR="005B329E" w:rsidRPr="005B329E" w:rsidRDefault="005B329E" w:rsidP="005B329E">
      <w:pPr>
        <w:autoSpaceDE w:val="0"/>
        <w:autoSpaceDN w:val="0"/>
        <w:adjustRightInd w:val="0"/>
        <w:spacing w:after="30" w:line="240" w:lineRule="auto"/>
        <w:ind w:left="284" w:hanging="284"/>
        <w:jc w:val="both"/>
        <w:rPr>
          <w:rFonts w:ascii="Trebuchet MS" w:eastAsia="Calibri" w:hAnsi="Trebuchet MS" w:cs="Calibri"/>
          <w:sz w:val="20"/>
          <w:szCs w:val="20"/>
        </w:rPr>
      </w:pPr>
    </w:p>
    <w:p w14:paraId="0FD3DE43" w14:textId="77777777" w:rsidR="005B329E" w:rsidRPr="005B329E" w:rsidRDefault="005B329E" w:rsidP="005B329E">
      <w:pPr>
        <w:numPr>
          <w:ilvl w:val="0"/>
          <w:numId w:val="14"/>
        </w:numPr>
        <w:autoSpaceDE w:val="0"/>
        <w:autoSpaceDN w:val="0"/>
        <w:adjustRightInd w:val="0"/>
        <w:spacing w:after="30" w:line="240" w:lineRule="auto"/>
        <w:ind w:left="284" w:hanging="284"/>
        <w:jc w:val="both"/>
        <w:rPr>
          <w:rFonts w:ascii="Trebuchet MS" w:eastAsia="Calibri" w:hAnsi="Trebuchet MS" w:cs="Calibri"/>
          <w:sz w:val="20"/>
          <w:szCs w:val="20"/>
        </w:rPr>
      </w:pPr>
      <w:r w:rsidRPr="005B329E">
        <w:rPr>
          <w:rFonts w:ascii="Trebuchet MS" w:eastAsia="Calibri" w:hAnsi="Trebuchet MS" w:cs="Calibri"/>
          <w:sz w:val="20"/>
          <w:szCs w:val="20"/>
        </w:rPr>
        <w:t xml:space="preserve">To direct the work of the Education team with schools and other educational institutions as well as activities for families during school holidays. This involves building relationships with learning organisations, including the Diocesan Board of Education (DBE), and delivering joint events.  </w:t>
      </w:r>
    </w:p>
    <w:p w14:paraId="4E026265" w14:textId="77777777" w:rsidR="005B329E" w:rsidRPr="005B329E" w:rsidRDefault="005B329E" w:rsidP="005B329E">
      <w:pPr>
        <w:spacing w:after="0" w:line="240" w:lineRule="auto"/>
        <w:ind w:left="284" w:hanging="284"/>
        <w:contextualSpacing/>
        <w:jc w:val="both"/>
        <w:rPr>
          <w:rFonts w:ascii="Trebuchet MS" w:eastAsia="Calibri" w:hAnsi="Trebuchet MS" w:cs="Times New Roman"/>
          <w:sz w:val="20"/>
          <w:szCs w:val="20"/>
        </w:rPr>
      </w:pPr>
    </w:p>
    <w:p w14:paraId="4C85888E" w14:textId="77777777" w:rsidR="005B329E" w:rsidRPr="005B329E" w:rsidRDefault="005B329E" w:rsidP="005B329E">
      <w:pPr>
        <w:pStyle w:val="pf0"/>
        <w:numPr>
          <w:ilvl w:val="0"/>
          <w:numId w:val="14"/>
        </w:numPr>
        <w:spacing w:before="0" w:beforeAutospacing="0" w:after="0" w:afterAutospacing="0"/>
        <w:ind w:left="426" w:hanging="284"/>
        <w:jc w:val="both"/>
        <w:rPr>
          <w:rFonts w:ascii="Trebuchet MS" w:eastAsia="Calibri" w:hAnsi="Trebuchet MS" w:cs="Calibri"/>
          <w:sz w:val="20"/>
          <w:szCs w:val="20"/>
        </w:rPr>
      </w:pPr>
      <w:r w:rsidRPr="005B329E">
        <w:rPr>
          <w:rFonts w:ascii="Trebuchet MS" w:eastAsia="Calibri" w:hAnsi="Trebuchet MS" w:cs="Calibri"/>
          <w:sz w:val="20"/>
          <w:szCs w:val="20"/>
        </w:rPr>
        <w:lastRenderedPageBreak/>
        <w:t xml:space="preserve">To be responsible for developing and delivering the Cathedral’s strategy for the Cathedral’s Collections, including Magna Carta and its exhibition.  Working closely with the Cathedral Archivist and Collections Manager, the Cathedral Librarian, and Curator whose specialist skills ensure the Collection is catalogued, preserved and appropriately overseen.  Working with the team in respect of engagement opportunities in relation to the Cathedral’s collections.   </w:t>
      </w:r>
    </w:p>
    <w:p w14:paraId="39D4993C" w14:textId="77777777" w:rsidR="005B329E" w:rsidRPr="005B329E" w:rsidRDefault="005B329E" w:rsidP="005B329E">
      <w:pPr>
        <w:autoSpaceDE w:val="0"/>
        <w:autoSpaceDN w:val="0"/>
        <w:adjustRightInd w:val="0"/>
        <w:spacing w:after="30" w:line="240" w:lineRule="auto"/>
        <w:jc w:val="both"/>
        <w:rPr>
          <w:rFonts w:ascii="Trebuchet MS" w:eastAsia="Calibri" w:hAnsi="Trebuchet MS" w:cs="Calibri"/>
          <w:sz w:val="20"/>
          <w:szCs w:val="20"/>
        </w:rPr>
      </w:pPr>
    </w:p>
    <w:p w14:paraId="2C0770FC" w14:textId="77777777" w:rsidR="005B329E" w:rsidRPr="005B329E" w:rsidRDefault="005B329E" w:rsidP="005B329E">
      <w:pPr>
        <w:pStyle w:val="ListParagraph"/>
        <w:numPr>
          <w:ilvl w:val="0"/>
          <w:numId w:val="14"/>
        </w:numPr>
        <w:autoSpaceDE w:val="0"/>
        <w:autoSpaceDN w:val="0"/>
        <w:adjustRightInd w:val="0"/>
        <w:spacing w:after="30"/>
        <w:ind w:left="426" w:hanging="426"/>
        <w:jc w:val="both"/>
        <w:rPr>
          <w:rFonts w:ascii="Trebuchet MS" w:eastAsia="Calibri" w:hAnsi="Trebuchet MS" w:cs="Calibri"/>
          <w:sz w:val="20"/>
          <w:szCs w:val="20"/>
        </w:rPr>
      </w:pPr>
      <w:r w:rsidRPr="005B329E">
        <w:rPr>
          <w:rFonts w:ascii="Trebuchet MS" w:eastAsia="Calibri" w:hAnsi="Trebuchet MS" w:cs="Calibri"/>
          <w:sz w:val="20"/>
          <w:szCs w:val="20"/>
        </w:rPr>
        <w:t xml:space="preserve">To direct the work of the Community Engagement Manager, a role which is currently vacant.  Ensuring their project work is effectively undertaken to support the Cathedral’s strategic objectives.  This is a role currently allocated to support a specific community project with an external partner organisation, but with scope to also support other community initiatives in the Department and wider Cathedral.  </w:t>
      </w:r>
    </w:p>
    <w:p w14:paraId="34863363" w14:textId="77777777" w:rsidR="005B329E" w:rsidRPr="005B329E" w:rsidRDefault="005B329E" w:rsidP="005B329E">
      <w:pPr>
        <w:autoSpaceDE w:val="0"/>
        <w:autoSpaceDN w:val="0"/>
        <w:adjustRightInd w:val="0"/>
        <w:spacing w:after="0" w:line="240" w:lineRule="auto"/>
        <w:jc w:val="both"/>
        <w:rPr>
          <w:rFonts w:ascii="Trebuchet MS" w:eastAsia="Calibri" w:hAnsi="Trebuchet MS" w:cs="Times New Roman"/>
          <w:sz w:val="20"/>
          <w:szCs w:val="20"/>
        </w:rPr>
      </w:pPr>
    </w:p>
    <w:p w14:paraId="1B6E2D84" w14:textId="77777777" w:rsidR="005B329E" w:rsidRPr="005B329E" w:rsidRDefault="005B329E" w:rsidP="005B329E">
      <w:pPr>
        <w:numPr>
          <w:ilvl w:val="0"/>
          <w:numId w:val="14"/>
        </w:numPr>
        <w:autoSpaceDE w:val="0"/>
        <w:autoSpaceDN w:val="0"/>
        <w:adjustRightInd w:val="0"/>
        <w:spacing w:after="30" w:line="240" w:lineRule="auto"/>
        <w:ind w:left="426"/>
        <w:jc w:val="both"/>
        <w:rPr>
          <w:rFonts w:ascii="Trebuchet MS" w:eastAsia="Calibri" w:hAnsi="Trebuchet MS" w:cs="Calibri"/>
          <w:sz w:val="20"/>
          <w:szCs w:val="20"/>
        </w:rPr>
      </w:pPr>
      <w:r w:rsidRPr="005B329E">
        <w:rPr>
          <w:rFonts w:ascii="Trebuchet MS" w:eastAsia="Calibri" w:hAnsi="Trebuchet MS" w:cs="Calibri"/>
          <w:sz w:val="20"/>
          <w:szCs w:val="20"/>
        </w:rPr>
        <w:t>To be responsible, through the Volunteers Manager, for maintaining and developing all aspects of the Cathedral’s volunteer body.  This includes recruitment, induction, communication and training, team leader meetings, Tower and Floor Guides AGMs and being a member of the Volunteers’ Committee.</w:t>
      </w:r>
    </w:p>
    <w:p w14:paraId="6CD4DE8B" w14:textId="77777777" w:rsidR="005B329E" w:rsidRPr="005B329E" w:rsidRDefault="005B329E" w:rsidP="005B329E">
      <w:pPr>
        <w:spacing w:after="0" w:line="240" w:lineRule="auto"/>
        <w:ind w:left="720"/>
        <w:contextualSpacing/>
        <w:jc w:val="both"/>
        <w:rPr>
          <w:rFonts w:ascii="Trebuchet MS" w:eastAsia="Calibri" w:hAnsi="Trebuchet MS" w:cs="Times New Roman"/>
          <w:sz w:val="20"/>
          <w:szCs w:val="20"/>
        </w:rPr>
      </w:pPr>
    </w:p>
    <w:p w14:paraId="3D6A602D" w14:textId="77777777" w:rsidR="005B329E" w:rsidRPr="005B329E" w:rsidRDefault="005B329E" w:rsidP="005B329E">
      <w:pPr>
        <w:numPr>
          <w:ilvl w:val="0"/>
          <w:numId w:val="14"/>
        </w:numPr>
        <w:autoSpaceDE w:val="0"/>
        <w:autoSpaceDN w:val="0"/>
        <w:adjustRightInd w:val="0"/>
        <w:spacing w:after="30" w:line="240" w:lineRule="auto"/>
        <w:ind w:left="426" w:hanging="284"/>
        <w:jc w:val="both"/>
        <w:rPr>
          <w:rFonts w:ascii="Trebuchet MS" w:eastAsia="Calibri" w:hAnsi="Trebuchet MS" w:cs="Calibri"/>
          <w:sz w:val="20"/>
          <w:szCs w:val="20"/>
        </w:rPr>
      </w:pPr>
      <w:r w:rsidRPr="005B329E">
        <w:rPr>
          <w:rFonts w:ascii="Trebuchet MS" w:eastAsia="Calibri" w:hAnsi="Trebuchet MS" w:cs="Calibri"/>
          <w:sz w:val="20"/>
          <w:szCs w:val="20"/>
        </w:rPr>
        <w:t>In collaboration with the Chief Financial Officer, to budget, manage and report on all departmental expenditure.</w:t>
      </w:r>
    </w:p>
    <w:p w14:paraId="34F8648E" w14:textId="77777777" w:rsidR="005B329E" w:rsidRPr="005B329E" w:rsidRDefault="005B329E" w:rsidP="005B329E">
      <w:pPr>
        <w:pStyle w:val="ListParagraph"/>
        <w:rPr>
          <w:rFonts w:ascii="Trebuchet MS" w:eastAsia="Calibri" w:hAnsi="Trebuchet MS" w:cs="Calibri"/>
          <w:sz w:val="20"/>
          <w:szCs w:val="20"/>
        </w:rPr>
      </w:pPr>
    </w:p>
    <w:p w14:paraId="38367CFE" w14:textId="77777777" w:rsidR="005B329E" w:rsidRPr="005B329E" w:rsidRDefault="005B329E" w:rsidP="005B329E">
      <w:pPr>
        <w:numPr>
          <w:ilvl w:val="0"/>
          <w:numId w:val="14"/>
        </w:numPr>
        <w:autoSpaceDE w:val="0"/>
        <w:autoSpaceDN w:val="0"/>
        <w:adjustRightInd w:val="0"/>
        <w:spacing w:after="30" w:line="240" w:lineRule="auto"/>
        <w:ind w:left="426" w:hanging="284"/>
        <w:jc w:val="both"/>
        <w:rPr>
          <w:rFonts w:ascii="Trebuchet MS" w:eastAsia="Calibri" w:hAnsi="Trebuchet MS" w:cs="Calibri"/>
          <w:sz w:val="20"/>
          <w:szCs w:val="20"/>
        </w:rPr>
      </w:pPr>
      <w:r w:rsidRPr="005B329E">
        <w:rPr>
          <w:rFonts w:ascii="Trebuchet MS" w:eastAsia="Calibri" w:hAnsi="Trebuchet MS" w:cs="Calibri"/>
          <w:sz w:val="20"/>
          <w:szCs w:val="20"/>
        </w:rPr>
        <w:t xml:space="preserve">To ensure the Department, in all aspects of its work, adheres to the Church of England and Cathedral safeguarding policies and procedures. </w:t>
      </w:r>
    </w:p>
    <w:p w14:paraId="1D65FB36" w14:textId="77777777" w:rsidR="005B329E" w:rsidRPr="005B329E" w:rsidRDefault="005B329E" w:rsidP="005B329E">
      <w:pPr>
        <w:autoSpaceDE w:val="0"/>
        <w:autoSpaceDN w:val="0"/>
        <w:adjustRightInd w:val="0"/>
        <w:spacing w:after="30" w:line="240" w:lineRule="auto"/>
        <w:ind w:left="426"/>
        <w:rPr>
          <w:rFonts w:ascii="Trebuchet MS" w:eastAsia="Calibri" w:hAnsi="Trebuchet MS" w:cs="Calibri"/>
          <w:sz w:val="20"/>
          <w:szCs w:val="20"/>
        </w:rPr>
      </w:pPr>
    </w:p>
    <w:p w14:paraId="6C62FF69" w14:textId="77777777" w:rsidR="005B329E" w:rsidRPr="00D36E32" w:rsidRDefault="005B329E" w:rsidP="005B329E">
      <w:pPr>
        <w:spacing w:after="0" w:line="240" w:lineRule="auto"/>
        <w:ind w:left="720"/>
        <w:contextualSpacing/>
        <w:rPr>
          <w:rFonts w:ascii="Trebuchet MS" w:eastAsia="Calibri" w:hAnsi="Trebuchet MS" w:cs="Times New Roman"/>
          <w:b/>
          <w:bCs/>
          <w:sz w:val="20"/>
          <w:szCs w:val="20"/>
        </w:rPr>
      </w:pPr>
    </w:p>
    <w:p w14:paraId="2CED5336" w14:textId="2D4AD7AF" w:rsidR="005B329E" w:rsidRPr="00D36E32" w:rsidRDefault="005B329E" w:rsidP="00036035">
      <w:pPr>
        <w:autoSpaceDE w:val="0"/>
        <w:autoSpaceDN w:val="0"/>
        <w:adjustRightInd w:val="0"/>
        <w:spacing w:after="30" w:line="240" w:lineRule="auto"/>
        <w:ind w:firstLine="426"/>
        <w:rPr>
          <w:rFonts w:ascii="Trebuchet MS" w:eastAsia="Calibri" w:hAnsi="Trebuchet MS" w:cs="Calibri"/>
          <w:b/>
          <w:bCs/>
          <w:color w:val="3A64A2" w:themeColor="accent5" w:themeShade="80"/>
          <w:sz w:val="20"/>
          <w:szCs w:val="20"/>
        </w:rPr>
      </w:pPr>
      <w:r w:rsidRPr="00D36E32">
        <w:rPr>
          <w:rFonts w:ascii="Trebuchet MS" w:eastAsia="Calibri" w:hAnsi="Trebuchet MS" w:cs="Calibri"/>
          <w:b/>
          <w:bCs/>
          <w:color w:val="3A64A2" w:themeColor="accent5" w:themeShade="80"/>
          <w:sz w:val="20"/>
          <w:szCs w:val="20"/>
        </w:rPr>
        <w:t>L</w:t>
      </w:r>
      <w:r w:rsidR="00D36E32" w:rsidRPr="00D36E32">
        <w:rPr>
          <w:rFonts w:ascii="Trebuchet MS" w:eastAsia="Calibri" w:hAnsi="Trebuchet MS" w:cs="Calibri"/>
          <w:b/>
          <w:bCs/>
          <w:color w:val="3A64A2" w:themeColor="accent5" w:themeShade="80"/>
          <w:sz w:val="20"/>
          <w:szCs w:val="20"/>
        </w:rPr>
        <w:t>OCAL PARTNERSHIPS AND COM</w:t>
      </w:r>
      <w:r w:rsidR="00676246">
        <w:rPr>
          <w:rFonts w:ascii="Trebuchet MS" w:eastAsia="Calibri" w:hAnsi="Trebuchet MS" w:cs="Calibri"/>
          <w:b/>
          <w:bCs/>
          <w:color w:val="3A64A2" w:themeColor="accent5" w:themeShade="80"/>
          <w:sz w:val="20"/>
          <w:szCs w:val="20"/>
        </w:rPr>
        <w:t>M</w:t>
      </w:r>
      <w:r w:rsidR="00D36E32" w:rsidRPr="00D36E32">
        <w:rPr>
          <w:rFonts w:ascii="Trebuchet MS" w:eastAsia="Calibri" w:hAnsi="Trebuchet MS" w:cs="Calibri"/>
          <w:b/>
          <w:bCs/>
          <w:color w:val="3A64A2" w:themeColor="accent5" w:themeShade="80"/>
          <w:sz w:val="20"/>
          <w:szCs w:val="20"/>
        </w:rPr>
        <w:t>ITTEES</w:t>
      </w:r>
    </w:p>
    <w:p w14:paraId="279E0008" w14:textId="77777777" w:rsidR="005B329E" w:rsidRPr="005B329E" w:rsidRDefault="005B329E" w:rsidP="005B329E">
      <w:pPr>
        <w:spacing w:after="0" w:line="240" w:lineRule="auto"/>
        <w:ind w:left="720"/>
        <w:contextualSpacing/>
        <w:rPr>
          <w:rFonts w:ascii="Trebuchet MS" w:eastAsia="Calibri" w:hAnsi="Trebuchet MS" w:cs="Times New Roman"/>
          <w:bCs/>
          <w:sz w:val="20"/>
          <w:szCs w:val="20"/>
        </w:rPr>
      </w:pPr>
    </w:p>
    <w:p w14:paraId="7373FC55" w14:textId="77777777" w:rsidR="005B329E" w:rsidRPr="005B329E" w:rsidRDefault="005B329E" w:rsidP="005B329E">
      <w:pPr>
        <w:numPr>
          <w:ilvl w:val="0"/>
          <w:numId w:val="14"/>
        </w:numPr>
        <w:autoSpaceDE w:val="0"/>
        <w:autoSpaceDN w:val="0"/>
        <w:adjustRightInd w:val="0"/>
        <w:spacing w:after="30" w:line="240" w:lineRule="auto"/>
        <w:ind w:left="426" w:hanging="284"/>
        <w:jc w:val="both"/>
        <w:rPr>
          <w:rFonts w:ascii="Trebuchet MS" w:eastAsia="Calibri" w:hAnsi="Trebuchet MS" w:cs="Calibri"/>
          <w:sz w:val="20"/>
          <w:szCs w:val="20"/>
        </w:rPr>
      </w:pPr>
      <w:r w:rsidRPr="005B329E">
        <w:rPr>
          <w:rFonts w:ascii="Trebuchet MS" w:eastAsia="Calibri" w:hAnsi="Trebuchet MS" w:cs="Calibri"/>
          <w:sz w:val="20"/>
          <w:szCs w:val="20"/>
        </w:rPr>
        <w:t xml:space="preserve">To maintain and develop collaborative partnerships with local organisations and charities providing support and programmes of activity for people with particular needs. </w:t>
      </w:r>
    </w:p>
    <w:p w14:paraId="43A44962" w14:textId="77777777" w:rsidR="005B329E" w:rsidRPr="005B329E" w:rsidRDefault="005B329E" w:rsidP="005B329E">
      <w:pPr>
        <w:autoSpaceDE w:val="0"/>
        <w:autoSpaceDN w:val="0"/>
        <w:adjustRightInd w:val="0"/>
        <w:spacing w:after="30" w:line="240" w:lineRule="auto"/>
        <w:ind w:left="426"/>
        <w:jc w:val="both"/>
        <w:rPr>
          <w:rFonts w:ascii="Trebuchet MS" w:eastAsia="Calibri" w:hAnsi="Trebuchet MS" w:cs="Calibri"/>
          <w:sz w:val="20"/>
          <w:szCs w:val="20"/>
        </w:rPr>
      </w:pPr>
    </w:p>
    <w:p w14:paraId="6AFF4099" w14:textId="77777777" w:rsidR="002961AF" w:rsidRDefault="005B329E" w:rsidP="002961AF">
      <w:pPr>
        <w:pStyle w:val="Default"/>
        <w:numPr>
          <w:ilvl w:val="0"/>
          <w:numId w:val="14"/>
        </w:numPr>
        <w:ind w:left="426" w:hanging="284"/>
        <w:jc w:val="both"/>
        <w:rPr>
          <w:rFonts w:ascii="Trebuchet MS" w:hAnsi="Trebuchet MS"/>
          <w:color w:val="auto"/>
          <w:sz w:val="20"/>
          <w:szCs w:val="20"/>
        </w:rPr>
      </w:pPr>
      <w:r w:rsidRPr="005B329E">
        <w:rPr>
          <w:rFonts w:ascii="Trebuchet MS" w:hAnsi="Trebuchet MS"/>
          <w:color w:val="auto"/>
          <w:sz w:val="20"/>
          <w:szCs w:val="20"/>
        </w:rPr>
        <w:t>To build relationships with statutory and community organisations whose purpose is to meet the needs of people within the city and surrounding areas.  This will aim to increase collaborative working to respond to and support local community needs.</w:t>
      </w:r>
    </w:p>
    <w:p w14:paraId="5D5E1A4D" w14:textId="77777777" w:rsidR="002961AF" w:rsidRDefault="002961AF" w:rsidP="002961AF">
      <w:pPr>
        <w:pStyle w:val="ListParagraph"/>
        <w:rPr>
          <w:rFonts w:ascii="Trebuchet MS" w:hAnsi="Trebuchet MS"/>
          <w:color w:val="auto"/>
          <w:sz w:val="20"/>
          <w:szCs w:val="20"/>
        </w:rPr>
      </w:pPr>
    </w:p>
    <w:p w14:paraId="30005118" w14:textId="77777777" w:rsidR="002961AF" w:rsidRDefault="002961AF" w:rsidP="002961AF">
      <w:pPr>
        <w:pStyle w:val="Default"/>
        <w:ind w:left="426"/>
        <w:jc w:val="both"/>
        <w:rPr>
          <w:rFonts w:ascii="Trebuchet MS" w:hAnsi="Trebuchet MS"/>
          <w:color w:val="auto"/>
          <w:sz w:val="20"/>
          <w:szCs w:val="20"/>
        </w:rPr>
      </w:pPr>
    </w:p>
    <w:p w14:paraId="6D5A9D38" w14:textId="5442B745" w:rsidR="00676246" w:rsidRDefault="00676246" w:rsidP="002961AF">
      <w:pPr>
        <w:pStyle w:val="Default"/>
        <w:ind w:left="426"/>
        <w:jc w:val="both"/>
        <w:rPr>
          <w:rFonts w:ascii="Trebuchet MS" w:hAnsi="Trebuchet MS"/>
          <w:b/>
          <w:bCs/>
          <w:color w:val="3A64A2" w:themeColor="accent5" w:themeShade="80"/>
          <w:sz w:val="20"/>
          <w:szCs w:val="20"/>
        </w:rPr>
      </w:pPr>
      <w:r>
        <w:rPr>
          <w:rFonts w:ascii="Trebuchet MS" w:hAnsi="Trebuchet MS"/>
          <w:b/>
          <w:bCs/>
          <w:color w:val="3A64A2" w:themeColor="accent5" w:themeShade="80"/>
          <w:sz w:val="20"/>
          <w:szCs w:val="20"/>
        </w:rPr>
        <w:t>SAFEGUARDING</w:t>
      </w:r>
    </w:p>
    <w:p w14:paraId="59D64B4F" w14:textId="77777777" w:rsidR="00676246" w:rsidRDefault="00676246" w:rsidP="002961AF">
      <w:pPr>
        <w:pStyle w:val="Default"/>
        <w:ind w:left="426"/>
        <w:jc w:val="both"/>
        <w:rPr>
          <w:rFonts w:ascii="Trebuchet MS" w:hAnsi="Trebuchet MS"/>
          <w:b/>
          <w:bCs/>
          <w:color w:val="3A64A2" w:themeColor="accent5" w:themeShade="80"/>
          <w:sz w:val="20"/>
          <w:szCs w:val="20"/>
        </w:rPr>
      </w:pPr>
    </w:p>
    <w:p w14:paraId="273E3F67" w14:textId="77777777" w:rsidR="00676246" w:rsidRPr="00676246" w:rsidRDefault="00676246" w:rsidP="00676246">
      <w:pPr>
        <w:pStyle w:val="ListParagraph"/>
        <w:numPr>
          <w:ilvl w:val="0"/>
          <w:numId w:val="14"/>
        </w:numPr>
        <w:ind w:left="426" w:hanging="284"/>
        <w:jc w:val="both"/>
        <w:rPr>
          <w:rFonts w:ascii="Trebuchet MS" w:eastAsia="Times New Roman" w:hAnsi="Trebuchet MS" w:cs="Arial"/>
          <w:bCs/>
          <w:sz w:val="20"/>
          <w:szCs w:val="20"/>
        </w:rPr>
      </w:pPr>
      <w:r w:rsidRPr="00676246">
        <w:rPr>
          <w:rFonts w:ascii="Trebuchet MS" w:eastAsia="Times New Roman" w:hAnsi="Trebuchet MS" w:cs="Arial"/>
          <w:bCs/>
          <w:sz w:val="20"/>
          <w:szCs w:val="20"/>
        </w:rPr>
        <w:t>Salisbury Cathedral is committed to safeguarding and safer recruitment practices and expects all at the Cathedral to share this commitment.</w:t>
      </w:r>
    </w:p>
    <w:p w14:paraId="1A1309DE" w14:textId="77777777" w:rsidR="00676246" w:rsidRPr="00676246" w:rsidRDefault="00676246" w:rsidP="00676246">
      <w:pPr>
        <w:spacing w:after="0" w:line="240" w:lineRule="auto"/>
        <w:ind w:left="426" w:hanging="284"/>
        <w:jc w:val="both"/>
        <w:rPr>
          <w:rFonts w:ascii="Trebuchet MS" w:eastAsia="Times New Roman" w:hAnsi="Trebuchet MS" w:cs="Arial"/>
          <w:bCs/>
          <w:sz w:val="20"/>
          <w:szCs w:val="20"/>
        </w:rPr>
      </w:pPr>
    </w:p>
    <w:p w14:paraId="676E4D02" w14:textId="77777777" w:rsidR="00676246" w:rsidRPr="00676246" w:rsidRDefault="00676246" w:rsidP="00676246">
      <w:pPr>
        <w:pStyle w:val="ListParagraph"/>
        <w:numPr>
          <w:ilvl w:val="0"/>
          <w:numId w:val="14"/>
        </w:numPr>
        <w:ind w:left="426" w:hanging="284"/>
        <w:jc w:val="both"/>
        <w:rPr>
          <w:rFonts w:ascii="Trebuchet MS" w:eastAsia="Times New Roman" w:hAnsi="Trebuchet MS" w:cs="Arial"/>
          <w:bCs/>
          <w:sz w:val="20"/>
          <w:szCs w:val="20"/>
        </w:rPr>
      </w:pPr>
      <w:r w:rsidRPr="00676246">
        <w:rPr>
          <w:rFonts w:ascii="Trebuchet MS" w:eastAsia="Times New Roman" w:hAnsi="Trebuchet MS" w:cs="Arial"/>
          <w:bCs/>
          <w:sz w:val="20"/>
          <w:szCs w:val="20"/>
        </w:rPr>
        <w:t>Report, as required, any safeguarding concerns related to children, young people, or vulnerable adults in accordance with agreed policies and procedures and ensure the work of the department is conducted in accordance with these policies.</w:t>
      </w:r>
    </w:p>
    <w:p w14:paraId="45812F7E" w14:textId="77777777" w:rsidR="00676246" w:rsidRDefault="00676246" w:rsidP="002961AF">
      <w:pPr>
        <w:pStyle w:val="Default"/>
        <w:ind w:left="426"/>
        <w:jc w:val="both"/>
        <w:rPr>
          <w:rFonts w:ascii="Trebuchet MS" w:hAnsi="Trebuchet MS"/>
          <w:color w:val="auto"/>
          <w:sz w:val="20"/>
          <w:szCs w:val="20"/>
        </w:rPr>
      </w:pPr>
    </w:p>
    <w:p w14:paraId="302C1C16" w14:textId="77777777" w:rsidR="00676246" w:rsidRPr="005B329E" w:rsidRDefault="00676246" w:rsidP="002961AF">
      <w:pPr>
        <w:pStyle w:val="Default"/>
        <w:ind w:left="426"/>
        <w:jc w:val="both"/>
        <w:rPr>
          <w:rFonts w:ascii="Trebuchet MS" w:hAnsi="Trebuchet MS"/>
          <w:color w:val="auto"/>
          <w:sz w:val="20"/>
          <w:szCs w:val="20"/>
        </w:rPr>
      </w:pPr>
    </w:p>
    <w:p w14:paraId="648DF6CB" w14:textId="377A85E2" w:rsidR="005B329E" w:rsidRDefault="007C4D75" w:rsidP="005B329E">
      <w:pPr>
        <w:autoSpaceDE w:val="0"/>
        <w:autoSpaceDN w:val="0"/>
        <w:adjustRightInd w:val="0"/>
        <w:spacing w:after="30" w:line="240" w:lineRule="auto"/>
        <w:ind w:left="426"/>
        <w:jc w:val="both"/>
        <w:rPr>
          <w:rFonts w:ascii="Trebuchet MS" w:eastAsia="Calibri" w:hAnsi="Trebuchet MS" w:cs="Calibri"/>
        </w:rPr>
      </w:pPr>
      <w:r w:rsidRPr="00F70388">
        <w:rPr>
          <w:rFonts w:cstheme="minorHAnsi"/>
          <w:i/>
          <w:sz w:val="22"/>
          <w:szCs w:val="22"/>
        </w:rPr>
        <w:t xml:space="preserve">This job description is intended as a working document giving a guideline to the major tasks to be performed.  It is anticipated that the post will develop, and working practices will change; in order to meet the demands of Salisbury Cathedral, new legislation, and the requirements of Chapter. It is expected that the post holder will contribute to and assist with all future developments.  </w:t>
      </w:r>
      <w:r w:rsidR="00676246">
        <w:rPr>
          <w:rFonts w:cstheme="minorHAnsi"/>
          <w:i/>
          <w:sz w:val="22"/>
          <w:szCs w:val="22"/>
        </w:rPr>
        <w:t xml:space="preserve">An enhanced </w:t>
      </w:r>
      <w:r w:rsidRPr="00F70388">
        <w:rPr>
          <w:rFonts w:cstheme="minorHAnsi"/>
          <w:i/>
          <w:sz w:val="22"/>
          <w:szCs w:val="22"/>
        </w:rPr>
        <w:t xml:space="preserve">DBS check </w:t>
      </w:r>
      <w:r w:rsidR="00676246">
        <w:rPr>
          <w:rFonts w:cstheme="minorHAnsi"/>
          <w:i/>
          <w:sz w:val="22"/>
          <w:szCs w:val="22"/>
        </w:rPr>
        <w:t>will be required.</w:t>
      </w:r>
    </w:p>
    <w:p w14:paraId="3541BBB7" w14:textId="430A38FD" w:rsidR="005B329E" w:rsidRDefault="002961AF" w:rsidP="002961AF">
      <w:pPr>
        <w:tabs>
          <w:tab w:val="left" w:pos="3420"/>
        </w:tabs>
        <w:autoSpaceDE w:val="0"/>
        <w:autoSpaceDN w:val="0"/>
        <w:adjustRightInd w:val="0"/>
        <w:spacing w:after="30" w:line="240" w:lineRule="auto"/>
        <w:ind w:left="426"/>
        <w:jc w:val="both"/>
        <w:rPr>
          <w:rFonts w:ascii="Trebuchet MS" w:eastAsia="Calibri" w:hAnsi="Trebuchet MS" w:cs="Calibri"/>
        </w:rPr>
      </w:pPr>
      <w:r>
        <w:rPr>
          <w:rFonts w:ascii="Trebuchet MS" w:eastAsia="Calibri" w:hAnsi="Trebuchet MS" w:cs="Calibri"/>
        </w:rPr>
        <w:tab/>
      </w:r>
    </w:p>
    <w:p w14:paraId="35CB1986" w14:textId="77777777" w:rsidR="005B329E" w:rsidRDefault="005B329E" w:rsidP="005B329E">
      <w:pPr>
        <w:autoSpaceDE w:val="0"/>
        <w:autoSpaceDN w:val="0"/>
        <w:adjustRightInd w:val="0"/>
        <w:spacing w:after="30" w:line="240" w:lineRule="auto"/>
        <w:ind w:left="426"/>
        <w:jc w:val="both"/>
        <w:rPr>
          <w:rFonts w:ascii="Trebuchet MS" w:eastAsia="Calibri" w:hAnsi="Trebuchet MS" w:cs="Calibri"/>
        </w:rPr>
      </w:pPr>
    </w:p>
    <w:p w14:paraId="114D500E" w14:textId="77777777" w:rsidR="00676246" w:rsidRDefault="00676246" w:rsidP="005B329E">
      <w:pPr>
        <w:autoSpaceDE w:val="0"/>
        <w:autoSpaceDN w:val="0"/>
        <w:adjustRightInd w:val="0"/>
        <w:spacing w:after="30" w:line="240" w:lineRule="auto"/>
        <w:ind w:left="426"/>
        <w:jc w:val="both"/>
        <w:rPr>
          <w:rFonts w:ascii="Trebuchet MS" w:eastAsia="Calibri" w:hAnsi="Trebuchet MS" w:cs="Calibri"/>
        </w:rPr>
      </w:pPr>
    </w:p>
    <w:p w14:paraId="7ADC1A00" w14:textId="77777777" w:rsidR="00676246" w:rsidRDefault="00676246" w:rsidP="005B329E">
      <w:pPr>
        <w:autoSpaceDE w:val="0"/>
        <w:autoSpaceDN w:val="0"/>
        <w:adjustRightInd w:val="0"/>
        <w:spacing w:after="30" w:line="240" w:lineRule="auto"/>
        <w:ind w:left="426"/>
        <w:jc w:val="both"/>
        <w:rPr>
          <w:rFonts w:ascii="Trebuchet MS" w:eastAsia="Calibri" w:hAnsi="Trebuchet MS" w:cs="Calibri"/>
        </w:rPr>
      </w:pPr>
    </w:p>
    <w:p w14:paraId="36CA9DEB" w14:textId="77777777" w:rsidR="00676246" w:rsidRDefault="00676246" w:rsidP="005B329E">
      <w:pPr>
        <w:autoSpaceDE w:val="0"/>
        <w:autoSpaceDN w:val="0"/>
        <w:adjustRightInd w:val="0"/>
        <w:spacing w:after="30" w:line="240" w:lineRule="auto"/>
        <w:ind w:left="426"/>
        <w:jc w:val="both"/>
        <w:rPr>
          <w:rFonts w:ascii="Trebuchet MS" w:eastAsia="Calibri" w:hAnsi="Trebuchet MS" w:cs="Calibri"/>
        </w:rPr>
      </w:pPr>
    </w:p>
    <w:p w14:paraId="7C3C349F" w14:textId="09C4DFF6" w:rsidR="001D13A6" w:rsidRDefault="001D13A6" w:rsidP="00036035">
      <w:pPr>
        <w:pStyle w:val="ListBullet"/>
        <w:numPr>
          <w:ilvl w:val="0"/>
          <w:numId w:val="0"/>
        </w:numPr>
        <w:spacing w:after="0" w:line="240" w:lineRule="auto"/>
        <w:jc w:val="both"/>
        <w:rPr>
          <w:rFonts w:ascii="Trebuchet MS" w:hAnsi="Trebuchet MS"/>
          <w:sz w:val="22"/>
          <w:szCs w:val="22"/>
        </w:rPr>
      </w:pPr>
    </w:p>
    <w:p w14:paraId="04E4978B" w14:textId="4279C89A" w:rsidR="00980AF9" w:rsidRDefault="00980AF9" w:rsidP="001D13A6">
      <w:pPr>
        <w:pStyle w:val="ListBullet"/>
        <w:numPr>
          <w:ilvl w:val="0"/>
          <w:numId w:val="0"/>
        </w:numPr>
        <w:ind w:left="864"/>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1809"/>
      </w:tblGrid>
      <w:tr w:rsidR="001C401B" w14:paraId="30FB4B8D" w14:textId="77777777" w:rsidTr="0093167E">
        <w:tc>
          <w:tcPr>
            <w:tcW w:w="8647" w:type="dxa"/>
          </w:tcPr>
          <w:p w14:paraId="50965A81" w14:textId="77777777" w:rsidR="002B765B" w:rsidRDefault="002B765B">
            <w:r>
              <w:br w:type="page"/>
            </w:r>
          </w:p>
          <w:p w14:paraId="48129172" w14:textId="30786959" w:rsidR="00233CB4" w:rsidRPr="00233CB4" w:rsidRDefault="00233CB4" w:rsidP="00233CB4">
            <w:pPr>
              <w:rPr>
                <w:b/>
                <w:bCs/>
                <w:sz w:val="32"/>
                <w:szCs w:val="32"/>
              </w:rPr>
            </w:pPr>
            <w:bookmarkStart w:id="0" w:name="_Hlk158368726"/>
            <w:bookmarkStart w:id="1" w:name="_Hlk156314466"/>
          </w:p>
          <w:p w14:paraId="331AEABE" w14:textId="0B5B492A" w:rsidR="001C401B" w:rsidRPr="00D56260" w:rsidRDefault="001C401B" w:rsidP="00233CB4">
            <w:pPr>
              <w:rPr>
                <w:rFonts w:ascii="Mosquito Pro" w:hAnsi="Mosquito Pro"/>
              </w:rPr>
            </w:pPr>
            <w:r w:rsidRPr="00233CB4">
              <w:rPr>
                <w:rFonts w:ascii="Mosquito Pro" w:hAnsi="Mosquito Pro"/>
                <w:b/>
                <w:bCs/>
                <w:color w:val="0080A3"/>
                <w:sz w:val="32"/>
                <w:szCs w:val="32"/>
              </w:rPr>
              <w:t>PERSON SPECIFICATION</w:t>
            </w:r>
            <w:bookmarkEnd w:id="0"/>
          </w:p>
        </w:tc>
        <w:tc>
          <w:tcPr>
            <w:tcW w:w="1809" w:type="dxa"/>
          </w:tcPr>
          <w:p w14:paraId="2AAC59BC" w14:textId="77777777" w:rsidR="001C401B" w:rsidRPr="002B765B" w:rsidRDefault="001C401B" w:rsidP="00DF78BC">
            <w:pPr>
              <w:pStyle w:val="Heading1"/>
              <w:jc w:val="center"/>
              <w:rPr>
                <w:rFonts w:ascii="Trebuchet MS" w:hAnsi="Trebuchet MS"/>
                <w:b/>
                <w:bCs/>
                <w:color w:val="628A99"/>
                <w:lang w:val="en-GB"/>
              </w:rPr>
            </w:pPr>
          </w:p>
        </w:tc>
      </w:tr>
      <w:tr w:rsidR="00D56260" w:rsidRPr="00676246" w14:paraId="1A65CE86" w14:textId="77777777" w:rsidTr="0093167E">
        <w:tc>
          <w:tcPr>
            <w:tcW w:w="8647" w:type="dxa"/>
          </w:tcPr>
          <w:p w14:paraId="338E3A4A" w14:textId="77777777" w:rsidR="00D67999" w:rsidRPr="006968B0" w:rsidRDefault="00D67999">
            <w:pPr>
              <w:rPr>
                <w:rFonts w:ascii="Mosquito Pro" w:hAnsi="Mosquito Pro"/>
                <w:color w:val="0080A3"/>
                <w:sz w:val="32"/>
                <w:szCs w:val="32"/>
                <w:lang w:val="en-GB"/>
              </w:rPr>
            </w:pPr>
          </w:p>
        </w:tc>
        <w:tc>
          <w:tcPr>
            <w:tcW w:w="1809" w:type="dxa"/>
          </w:tcPr>
          <w:p w14:paraId="725EE918" w14:textId="60172B1F" w:rsidR="00D67999" w:rsidRPr="00676246" w:rsidRDefault="00D67999" w:rsidP="00DF78BC">
            <w:pPr>
              <w:jc w:val="center"/>
              <w:rPr>
                <w:rFonts w:ascii="Trebuchet MS" w:hAnsi="Trebuchet MS"/>
                <w:color w:val="0080A3"/>
                <w:sz w:val="20"/>
                <w:szCs w:val="20"/>
                <w:lang w:val="en-GB"/>
              </w:rPr>
            </w:pPr>
            <w:r w:rsidRPr="00676246">
              <w:rPr>
                <w:rFonts w:ascii="Trebuchet MS" w:hAnsi="Trebuchet MS"/>
                <w:color w:val="0080A3"/>
                <w:sz w:val="20"/>
                <w:szCs w:val="20"/>
                <w:lang w:val="en-GB"/>
              </w:rPr>
              <w:t>Essential</w:t>
            </w:r>
            <w:r w:rsidR="002E3790" w:rsidRPr="00676246">
              <w:rPr>
                <w:rFonts w:ascii="Trebuchet MS" w:hAnsi="Trebuchet MS"/>
                <w:color w:val="0080A3"/>
                <w:sz w:val="20"/>
                <w:szCs w:val="20"/>
                <w:lang w:val="en-GB"/>
              </w:rPr>
              <w:t xml:space="preserve"> </w:t>
            </w:r>
            <w:r w:rsidRPr="00676246">
              <w:rPr>
                <w:rFonts w:ascii="Trebuchet MS" w:hAnsi="Trebuchet MS"/>
                <w:color w:val="0080A3"/>
                <w:sz w:val="20"/>
                <w:szCs w:val="20"/>
                <w:lang w:val="en-GB"/>
              </w:rPr>
              <w:t>(E)/</w:t>
            </w:r>
          </w:p>
          <w:p w14:paraId="3E21311C" w14:textId="77777777" w:rsidR="00D67999" w:rsidRPr="00676246" w:rsidRDefault="00D67999" w:rsidP="00DF78BC">
            <w:pPr>
              <w:jc w:val="center"/>
              <w:rPr>
                <w:rFonts w:ascii="Trebuchet MS" w:hAnsi="Trebuchet MS"/>
                <w:color w:val="0080A3"/>
                <w:sz w:val="20"/>
                <w:szCs w:val="20"/>
                <w:lang w:val="en-GB"/>
              </w:rPr>
            </w:pPr>
            <w:r w:rsidRPr="00676246">
              <w:rPr>
                <w:rFonts w:ascii="Trebuchet MS" w:hAnsi="Trebuchet MS"/>
                <w:color w:val="0080A3"/>
                <w:sz w:val="20"/>
                <w:szCs w:val="20"/>
                <w:lang w:val="en-GB"/>
              </w:rPr>
              <w:t>Desirable (D)</w:t>
            </w:r>
          </w:p>
        </w:tc>
      </w:tr>
      <w:tr w:rsidR="00E0419E" w:rsidRPr="00233CB4" w14:paraId="01AED5F7" w14:textId="77777777" w:rsidTr="0093167E">
        <w:tc>
          <w:tcPr>
            <w:tcW w:w="8647" w:type="dxa"/>
          </w:tcPr>
          <w:p w14:paraId="1FEDD568" w14:textId="71C21393" w:rsidR="002961AF" w:rsidRPr="00400917" w:rsidRDefault="002961AF" w:rsidP="002961AF">
            <w:pPr>
              <w:spacing w:line="360" w:lineRule="auto"/>
              <w:jc w:val="both"/>
              <w:rPr>
                <w:rFonts w:ascii="Trebuchet MS" w:eastAsia="Times New Roman" w:hAnsi="Trebuchet MS" w:cstheme="minorHAnsi"/>
                <w:b/>
                <w:bCs/>
                <w:color w:val="3A64A2" w:themeColor="accent5" w:themeShade="80"/>
                <w:sz w:val="20"/>
                <w:szCs w:val="20"/>
              </w:rPr>
            </w:pPr>
            <w:r w:rsidRPr="00400917">
              <w:rPr>
                <w:rFonts w:ascii="Trebuchet MS" w:eastAsia="Times New Roman" w:hAnsi="Trebuchet MS" w:cstheme="minorHAnsi"/>
                <w:b/>
                <w:bCs/>
                <w:color w:val="3A64A2" w:themeColor="accent5" w:themeShade="80"/>
                <w:sz w:val="20"/>
                <w:szCs w:val="20"/>
              </w:rPr>
              <w:t>KNOWLEDGE AND EXPERIENCE</w:t>
            </w:r>
          </w:p>
          <w:p w14:paraId="3A083976" w14:textId="7807D33B" w:rsidR="002961AF" w:rsidRPr="00233CB4" w:rsidRDefault="002961AF" w:rsidP="002961AF">
            <w:pPr>
              <w:spacing w:line="360" w:lineRule="auto"/>
              <w:jc w:val="both"/>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Educated to degree level or relevant equivalent experience</w:t>
            </w:r>
            <w:r w:rsidR="00036035" w:rsidRPr="00233CB4">
              <w:rPr>
                <w:rFonts w:ascii="Trebuchet MS" w:eastAsia="Times New Roman" w:hAnsi="Trebuchet MS" w:cstheme="minorHAnsi"/>
                <w:color w:val="000000"/>
                <w:sz w:val="20"/>
                <w:szCs w:val="20"/>
              </w:rPr>
              <w:t xml:space="preserve">.                                                      </w:t>
            </w:r>
          </w:p>
          <w:p w14:paraId="240DD30E" w14:textId="6164E9DD" w:rsidR="002961AF" w:rsidRPr="00233CB4" w:rsidRDefault="002961AF" w:rsidP="002961AF">
            <w:pPr>
              <w:spacing w:line="360" w:lineRule="auto"/>
              <w:jc w:val="both"/>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Demonstrable experience of working at senior management level.</w:t>
            </w:r>
          </w:p>
          <w:p w14:paraId="41668DB6" w14:textId="7FB84D82" w:rsidR="002961AF" w:rsidRPr="00233CB4" w:rsidRDefault="002961AF" w:rsidP="002961AF">
            <w:pPr>
              <w:spacing w:line="360" w:lineRule="auto"/>
              <w:jc w:val="both"/>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Background and proven experience of working in or understanding of third sector, heritage, church or no</w:t>
            </w:r>
            <w:r w:rsidR="007438F8" w:rsidRPr="00233CB4">
              <w:rPr>
                <w:rFonts w:ascii="Trebuchet MS" w:eastAsia="Times New Roman" w:hAnsi="Trebuchet MS" w:cstheme="minorHAnsi"/>
                <w:color w:val="000000"/>
                <w:sz w:val="20"/>
                <w:szCs w:val="20"/>
              </w:rPr>
              <w:t>t</w:t>
            </w:r>
            <w:r w:rsidRPr="00233CB4">
              <w:rPr>
                <w:rFonts w:ascii="Trebuchet MS" w:eastAsia="Times New Roman" w:hAnsi="Trebuchet MS" w:cstheme="minorHAnsi"/>
                <w:color w:val="000000"/>
                <w:sz w:val="20"/>
                <w:szCs w:val="20"/>
              </w:rPr>
              <w:t xml:space="preserve"> for profit organisation.</w:t>
            </w:r>
            <w:r w:rsidRPr="00233CB4">
              <w:rPr>
                <w:rFonts w:ascii="Trebuchet MS" w:eastAsia="Times New Roman" w:hAnsi="Trebuchet MS" w:cstheme="minorHAnsi"/>
                <w:color w:val="000000"/>
                <w:sz w:val="20"/>
                <w:szCs w:val="20"/>
              </w:rPr>
              <w:tab/>
            </w:r>
          </w:p>
          <w:p w14:paraId="16575FDA" w14:textId="1F8CAE5D" w:rsidR="002961AF" w:rsidRPr="00233CB4" w:rsidRDefault="002961AF" w:rsidP="002961AF">
            <w:pPr>
              <w:spacing w:line="360" w:lineRule="auto"/>
              <w:jc w:val="both"/>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 xml:space="preserve">Demonstrable experience of working collaboratively across different departments or organisations to deliver projects or initiatives.  </w:t>
            </w:r>
            <w:r w:rsidRPr="00233CB4">
              <w:rPr>
                <w:rFonts w:ascii="Trebuchet MS" w:eastAsia="Times New Roman" w:hAnsi="Trebuchet MS" w:cstheme="minorHAnsi"/>
                <w:color w:val="000000"/>
                <w:sz w:val="20"/>
                <w:szCs w:val="20"/>
              </w:rPr>
              <w:tab/>
            </w:r>
          </w:p>
          <w:p w14:paraId="3104F4C7" w14:textId="0C5B244F" w:rsidR="002961AF" w:rsidRPr="00233CB4" w:rsidRDefault="002961AF" w:rsidP="002961AF">
            <w:pPr>
              <w:spacing w:line="360" w:lineRule="auto"/>
              <w:jc w:val="both"/>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Evidence of innovative involvement in the development of community engagement and related activities.</w:t>
            </w:r>
            <w:r w:rsidRPr="00233CB4">
              <w:rPr>
                <w:rFonts w:ascii="Trebuchet MS" w:eastAsia="Times New Roman" w:hAnsi="Trebuchet MS" w:cstheme="minorHAnsi"/>
                <w:color w:val="000000"/>
                <w:sz w:val="20"/>
                <w:szCs w:val="20"/>
              </w:rPr>
              <w:tab/>
            </w:r>
          </w:p>
          <w:p w14:paraId="262F542E" w14:textId="6BB7FC68" w:rsidR="002961AF" w:rsidRPr="00233CB4" w:rsidRDefault="002961AF" w:rsidP="002961AF">
            <w:pPr>
              <w:spacing w:line="360" w:lineRule="auto"/>
              <w:jc w:val="both"/>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Evidence of leading and delivering community-based projects which make a tangible difference within the local community.</w:t>
            </w:r>
            <w:r w:rsidRPr="00233CB4">
              <w:rPr>
                <w:rFonts w:ascii="Trebuchet MS" w:eastAsia="Times New Roman" w:hAnsi="Trebuchet MS" w:cstheme="minorHAnsi"/>
                <w:color w:val="000000"/>
                <w:sz w:val="20"/>
                <w:szCs w:val="20"/>
              </w:rPr>
              <w:tab/>
            </w:r>
          </w:p>
          <w:p w14:paraId="755BE7A9" w14:textId="12FA265B" w:rsidR="002961AF" w:rsidRPr="00233CB4" w:rsidRDefault="002961AF" w:rsidP="002961AF">
            <w:pPr>
              <w:spacing w:line="360" w:lineRule="auto"/>
              <w:jc w:val="both"/>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 xml:space="preserve">Proven experience of working at a senior level in a church or other faith-based organisation. </w:t>
            </w:r>
          </w:p>
          <w:p w14:paraId="61D34737" w14:textId="4AD84E59" w:rsidR="002961AF" w:rsidRPr="00233CB4" w:rsidRDefault="002961AF" w:rsidP="002961AF">
            <w:pPr>
              <w:spacing w:line="360" w:lineRule="auto"/>
              <w:jc w:val="both"/>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Proven experience of successful line management and departmental leadership.</w:t>
            </w:r>
          </w:p>
          <w:p w14:paraId="015FE1ED" w14:textId="69CC70EC" w:rsidR="002961AF" w:rsidRPr="00233CB4" w:rsidRDefault="002961AF" w:rsidP="002961AF">
            <w:pPr>
              <w:spacing w:line="360" w:lineRule="auto"/>
              <w:jc w:val="both"/>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Experience of working with, and engaging, volunteers</w:t>
            </w:r>
            <w:r w:rsidR="002670B6" w:rsidRPr="00233CB4">
              <w:rPr>
                <w:rFonts w:ascii="Trebuchet MS" w:eastAsia="Times New Roman" w:hAnsi="Trebuchet MS" w:cstheme="minorHAnsi"/>
                <w:color w:val="000000"/>
                <w:sz w:val="20"/>
                <w:szCs w:val="20"/>
              </w:rPr>
              <w:t>.</w:t>
            </w:r>
            <w:r w:rsidRPr="00233CB4">
              <w:rPr>
                <w:rFonts w:ascii="Trebuchet MS" w:eastAsia="Times New Roman" w:hAnsi="Trebuchet MS" w:cstheme="minorHAnsi"/>
                <w:color w:val="000000"/>
                <w:sz w:val="20"/>
                <w:szCs w:val="20"/>
              </w:rPr>
              <w:tab/>
            </w:r>
          </w:p>
          <w:p w14:paraId="566AE583" w14:textId="6314EBD8" w:rsidR="002961AF" w:rsidRPr="00233CB4" w:rsidRDefault="002961AF" w:rsidP="002961AF">
            <w:pPr>
              <w:spacing w:line="360" w:lineRule="auto"/>
              <w:jc w:val="both"/>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Ability to access, experience of using and interpreting historic records and artefacts</w:t>
            </w:r>
            <w:r w:rsidR="002670B6" w:rsidRPr="00233CB4">
              <w:rPr>
                <w:rFonts w:ascii="Trebuchet MS" w:eastAsia="Times New Roman" w:hAnsi="Trebuchet MS" w:cstheme="minorHAnsi"/>
                <w:color w:val="000000"/>
                <w:sz w:val="20"/>
                <w:szCs w:val="20"/>
              </w:rPr>
              <w:t>.</w:t>
            </w:r>
          </w:p>
          <w:p w14:paraId="5DF3B711" w14:textId="0BD8F164" w:rsidR="002961AF" w:rsidRPr="00233CB4" w:rsidRDefault="002961AF" w:rsidP="002961AF">
            <w:pPr>
              <w:spacing w:line="360" w:lineRule="auto"/>
              <w:jc w:val="both"/>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Experience of working in an education or training environment.</w:t>
            </w:r>
            <w:r w:rsidRPr="00233CB4">
              <w:rPr>
                <w:rFonts w:ascii="Trebuchet MS" w:eastAsia="Times New Roman" w:hAnsi="Trebuchet MS" w:cstheme="minorHAnsi"/>
                <w:color w:val="000000"/>
                <w:sz w:val="20"/>
                <w:szCs w:val="20"/>
              </w:rPr>
              <w:tab/>
            </w:r>
          </w:p>
          <w:p w14:paraId="559C74D1" w14:textId="77777777" w:rsidR="00233CB4" w:rsidRPr="00233CB4" w:rsidRDefault="00233CB4" w:rsidP="002961AF">
            <w:pPr>
              <w:spacing w:line="360" w:lineRule="auto"/>
              <w:jc w:val="both"/>
              <w:rPr>
                <w:rFonts w:ascii="Trebuchet MS" w:eastAsia="Times New Roman" w:hAnsi="Trebuchet MS" w:cstheme="minorHAnsi"/>
                <w:color w:val="3A64A2" w:themeColor="accent5" w:themeShade="80"/>
                <w:sz w:val="20"/>
                <w:szCs w:val="20"/>
              </w:rPr>
            </w:pPr>
          </w:p>
          <w:p w14:paraId="794CADED" w14:textId="39643D9D" w:rsidR="002961AF" w:rsidRPr="00400917" w:rsidRDefault="002961AF" w:rsidP="002961AF">
            <w:pPr>
              <w:spacing w:line="360" w:lineRule="auto"/>
              <w:jc w:val="both"/>
              <w:rPr>
                <w:rFonts w:ascii="Trebuchet MS" w:eastAsia="Times New Roman" w:hAnsi="Trebuchet MS" w:cstheme="minorHAnsi"/>
                <w:b/>
                <w:bCs/>
                <w:color w:val="000000"/>
                <w:sz w:val="20"/>
                <w:szCs w:val="20"/>
              </w:rPr>
            </w:pPr>
            <w:r w:rsidRPr="00400917">
              <w:rPr>
                <w:rFonts w:ascii="Trebuchet MS" w:eastAsia="Times New Roman" w:hAnsi="Trebuchet MS" w:cstheme="minorHAnsi"/>
                <w:b/>
                <w:bCs/>
                <w:color w:val="3A64A2" w:themeColor="accent5" w:themeShade="80"/>
                <w:sz w:val="20"/>
                <w:szCs w:val="20"/>
              </w:rPr>
              <w:t>SKILLS AND EXPERTISE</w:t>
            </w:r>
            <w:r w:rsidRPr="00400917">
              <w:rPr>
                <w:rFonts w:ascii="Trebuchet MS" w:eastAsia="Times New Roman" w:hAnsi="Trebuchet MS" w:cstheme="minorHAnsi"/>
                <w:b/>
                <w:bCs/>
                <w:color w:val="000000"/>
                <w:sz w:val="20"/>
                <w:szCs w:val="20"/>
              </w:rPr>
              <w:tab/>
            </w:r>
          </w:p>
          <w:p w14:paraId="0DB94FD1" w14:textId="12373EA8" w:rsidR="002961AF" w:rsidRPr="00233CB4" w:rsidRDefault="002961AF" w:rsidP="002961AF">
            <w:pPr>
              <w:spacing w:line="360" w:lineRule="auto"/>
              <w:jc w:val="both"/>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Strong leadership and personal communication skills: able to promote enthusiastic teamwork through effective leadership.</w:t>
            </w:r>
            <w:r w:rsidRPr="00233CB4">
              <w:rPr>
                <w:rFonts w:ascii="Trebuchet MS" w:eastAsia="Times New Roman" w:hAnsi="Trebuchet MS" w:cstheme="minorHAnsi"/>
                <w:color w:val="000000"/>
                <w:sz w:val="20"/>
                <w:szCs w:val="20"/>
              </w:rPr>
              <w:tab/>
            </w:r>
          </w:p>
          <w:p w14:paraId="1937BC00" w14:textId="55B65F31" w:rsidR="002961AF" w:rsidRPr="00233CB4" w:rsidRDefault="002961AF" w:rsidP="002961AF">
            <w:pPr>
              <w:spacing w:line="360" w:lineRule="auto"/>
              <w:jc w:val="both"/>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Proven ability to manage, monitor and deliver projects.</w:t>
            </w:r>
            <w:r w:rsidRPr="00233CB4">
              <w:rPr>
                <w:rFonts w:ascii="Trebuchet MS" w:eastAsia="Times New Roman" w:hAnsi="Trebuchet MS" w:cstheme="minorHAnsi"/>
                <w:color w:val="000000"/>
                <w:sz w:val="20"/>
                <w:szCs w:val="20"/>
              </w:rPr>
              <w:tab/>
            </w:r>
          </w:p>
          <w:p w14:paraId="0A3412E3" w14:textId="42F7DF09" w:rsidR="002961AF" w:rsidRPr="00233CB4" w:rsidRDefault="002961AF" w:rsidP="002961AF">
            <w:pPr>
              <w:spacing w:line="360" w:lineRule="auto"/>
              <w:jc w:val="both"/>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Ability to engage with and influence a wide range of people</w:t>
            </w:r>
            <w:r w:rsidR="00D63C8B" w:rsidRPr="00233CB4">
              <w:rPr>
                <w:rFonts w:ascii="Trebuchet MS" w:eastAsia="Times New Roman" w:hAnsi="Trebuchet MS" w:cstheme="minorHAnsi"/>
                <w:color w:val="000000"/>
                <w:sz w:val="20"/>
                <w:szCs w:val="20"/>
              </w:rPr>
              <w:t>.</w:t>
            </w:r>
            <w:r w:rsidRPr="00233CB4">
              <w:rPr>
                <w:rFonts w:ascii="Trebuchet MS" w:eastAsia="Times New Roman" w:hAnsi="Trebuchet MS" w:cstheme="minorHAnsi"/>
                <w:color w:val="000000"/>
                <w:sz w:val="20"/>
                <w:szCs w:val="20"/>
              </w:rPr>
              <w:tab/>
            </w:r>
          </w:p>
          <w:p w14:paraId="0AC53B80" w14:textId="3A342301" w:rsidR="002961AF" w:rsidRPr="00233CB4" w:rsidRDefault="002961AF" w:rsidP="002961AF">
            <w:pPr>
              <w:spacing w:line="360" w:lineRule="auto"/>
              <w:jc w:val="both"/>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Excellent interpersonal, verbal and written communication skills</w:t>
            </w:r>
            <w:r w:rsidR="00D63C8B" w:rsidRPr="00233CB4">
              <w:rPr>
                <w:rFonts w:ascii="Trebuchet MS" w:eastAsia="Times New Roman" w:hAnsi="Trebuchet MS" w:cstheme="minorHAnsi"/>
                <w:color w:val="000000"/>
                <w:sz w:val="20"/>
                <w:szCs w:val="20"/>
              </w:rPr>
              <w:t>.</w:t>
            </w:r>
            <w:r w:rsidRPr="00233CB4">
              <w:rPr>
                <w:rFonts w:ascii="Trebuchet MS" w:eastAsia="Times New Roman" w:hAnsi="Trebuchet MS" w:cstheme="minorHAnsi"/>
                <w:color w:val="000000"/>
                <w:sz w:val="20"/>
                <w:szCs w:val="20"/>
              </w:rPr>
              <w:tab/>
            </w:r>
          </w:p>
          <w:p w14:paraId="4B885758" w14:textId="7D2FA2D2" w:rsidR="002961AF" w:rsidRPr="00233CB4" w:rsidRDefault="002961AF" w:rsidP="002961AF">
            <w:pPr>
              <w:spacing w:line="360" w:lineRule="auto"/>
              <w:jc w:val="both"/>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Proven IT skills and ability to use variety of software applications</w:t>
            </w:r>
            <w:r w:rsidRPr="00233CB4">
              <w:rPr>
                <w:rFonts w:ascii="Trebuchet MS" w:eastAsia="Times New Roman" w:hAnsi="Trebuchet MS" w:cstheme="minorHAnsi"/>
                <w:color w:val="000000"/>
                <w:sz w:val="20"/>
                <w:szCs w:val="20"/>
              </w:rPr>
              <w:tab/>
            </w:r>
            <w:r w:rsidR="00D63C8B" w:rsidRPr="00233CB4">
              <w:rPr>
                <w:rFonts w:ascii="Trebuchet MS" w:eastAsia="Times New Roman" w:hAnsi="Trebuchet MS" w:cstheme="minorHAnsi"/>
                <w:color w:val="000000"/>
                <w:sz w:val="20"/>
                <w:szCs w:val="20"/>
              </w:rPr>
              <w:t>.</w:t>
            </w:r>
          </w:p>
          <w:p w14:paraId="488BAD80" w14:textId="7E08F834" w:rsidR="002961AF" w:rsidRPr="00233CB4" w:rsidRDefault="002961AF" w:rsidP="002961AF">
            <w:pPr>
              <w:spacing w:line="360" w:lineRule="auto"/>
              <w:jc w:val="both"/>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Financial literacy, ability to manage departmental budgets</w:t>
            </w:r>
            <w:r w:rsidR="00D63C8B" w:rsidRPr="00233CB4">
              <w:rPr>
                <w:rFonts w:ascii="Trebuchet MS" w:eastAsia="Times New Roman" w:hAnsi="Trebuchet MS" w:cstheme="minorHAnsi"/>
                <w:color w:val="000000"/>
                <w:sz w:val="20"/>
                <w:szCs w:val="20"/>
              </w:rPr>
              <w:t>.</w:t>
            </w:r>
            <w:r w:rsidRPr="00233CB4">
              <w:rPr>
                <w:rFonts w:ascii="Trebuchet MS" w:eastAsia="Times New Roman" w:hAnsi="Trebuchet MS" w:cstheme="minorHAnsi"/>
                <w:color w:val="000000"/>
                <w:sz w:val="20"/>
                <w:szCs w:val="20"/>
              </w:rPr>
              <w:tab/>
            </w:r>
          </w:p>
          <w:p w14:paraId="45C73576" w14:textId="77777777" w:rsidR="00233CB4" w:rsidRPr="00233CB4" w:rsidRDefault="00233CB4" w:rsidP="002961AF">
            <w:pPr>
              <w:spacing w:line="360" w:lineRule="auto"/>
              <w:jc w:val="both"/>
              <w:rPr>
                <w:rFonts w:ascii="Trebuchet MS" w:eastAsia="Times New Roman" w:hAnsi="Trebuchet MS" w:cstheme="minorHAnsi"/>
                <w:color w:val="3A64A2" w:themeColor="accent5" w:themeShade="80"/>
                <w:sz w:val="20"/>
                <w:szCs w:val="20"/>
              </w:rPr>
            </w:pPr>
          </w:p>
          <w:p w14:paraId="5D7EC1B7" w14:textId="2ABA3D1C" w:rsidR="002961AF" w:rsidRPr="00400917" w:rsidRDefault="002961AF" w:rsidP="002961AF">
            <w:pPr>
              <w:spacing w:line="360" w:lineRule="auto"/>
              <w:jc w:val="both"/>
              <w:rPr>
                <w:rFonts w:ascii="Trebuchet MS" w:eastAsia="Times New Roman" w:hAnsi="Trebuchet MS" w:cstheme="minorHAnsi"/>
                <w:b/>
                <w:bCs/>
                <w:color w:val="3A64A2" w:themeColor="accent5" w:themeShade="80"/>
                <w:sz w:val="20"/>
                <w:szCs w:val="20"/>
              </w:rPr>
            </w:pPr>
            <w:r w:rsidRPr="00400917">
              <w:rPr>
                <w:rFonts w:ascii="Trebuchet MS" w:eastAsia="Times New Roman" w:hAnsi="Trebuchet MS" w:cstheme="minorHAnsi"/>
                <w:b/>
                <w:bCs/>
                <w:color w:val="3A64A2" w:themeColor="accent5" w:themeShade="80"/>
                <w:sz w:val="20"/>
                <w:szCs w:val="20"/>
              </w:rPr>
              <w:t>ATTRIBUTES</w:t>
            </w:r>
            <w:r w:rsidRPr="00400917">
              <w:rPr>
                <w:rFonts w:ascii="Trebuchet MS" w:eastAsia="Times New Roman" w:hAnsi="Trebuchet MS" w:cstheme="minorHAnsi"/>
                <w:b/>
                <w:bCs/>
                <w:color w:val="3A64A2" w:themeColor="accent5" w:themeShade="80"/>
                <w:sz w:val="20"/>
                <w:szCs w:val="20"/>
              </w:rPr>
              <w:tab/>
            </w:r>
          </w:p>
          <w:p w14:paraId="62DA832A" w14:textId="346E3973" w:rsidR="002961AF" w:rsidRPr="00233CB4" w:rsidRDefault="002961AF" w:rsidP="002961AF">
            <w:pPr>
              <w:spacing w:line="360" w:lineRule="auto"/>
              <w:jc w:val="both"/>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Able to act according to the Cathedral’s values of boldness,</w:t>
            </w:r>
            <w:r w:rsidR="00D63C8B" w:rsidRPr="00233CB4">
              <w:rPr>
                <w:rFonts w:ascii="Trebuchet MS" w:eastAsia="Times New Roman" w:hAnsi="Trebuchet MS" w:cstheme="minorHAnsi"/>
                <w:color w:val="000000"/>
                <w:sz w:val="20"/>
                <w:szCs w:val="20"/>
              </w:rPr>
              <w:t xml:space="preserve"> </w:t>
            </w:r>
            <w:r w:rsidRPr="00233CB4">
              <w:rPr>
                <w:rFonts w:ascii="Trebuchet MS" w:eastAsia="Times New Roman" w:hAnsi="Trebuchet MS" w:cstheme="minorHAnsi"/>
                <w:color w:val="000000"/>
                <w:sz w:val="20"/>
                <w:szCs w:val="20"/>
              </w:rPr>
              <w:t>fairness and kindness.</w:t>
            </w:r>
            <w:r w:rsidR="00D63C8B" w:rsidRPr="00233CB4">
              <w:rPr>
                <w:rFonts w:ascii="Trebuchet MS" w:eastAsia="Times New Roman" w:hAnsi="Trebuchet MS" w:cstheme="minorHAnsi"/>
                <w:color w:val="000000"/>
                <w:sz w:val="20"/>
                <w:szCs w:val="20"/>
              </w:rPr>
              <w:t xml:space="preserve">      </w:t>
            </w:r>
          </w:p>
          <w:p w14:paraId="73E6BB7F" w14:textId="15126231" w:rsidR="002961AF" w:rsidRPr="00233CB4" w:rsidRDefault="002961AF" w:rsidP="002961AF">
            <w:pPr>
              <w:spacing w:line="360" w:lineRule="auto"/>
              <w:jc w:val="both"/>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 xml:space="preserve">Ability to appreciate, empathise with, and support the values and purpose of a faith-based </w:t>
            </w:r>
            <w:r w:rsidR="00D63C8B" w:rsidRPr="00233CB4">
              <w:rPr>
                <w:rFonts w:ascii="Trebuchet MS" w:eastAsia="Times New Roman" w:hAnsi="Trebuchet MS" w:cstheme="minorHAnsi"/>
                <w:color w:val="000000"/>
                <w:sz w:val="20"/>
                <w:szCs w:val="20"/>
              </w:rPr>
              <w:t>organi</w:t>
            </w:r>
            <w:r w:rsidR="007438F8" w:rsidRPr="00233CB4">
              <w:rPr>
                <w:rFonts w:ascii="Trebuchet MS" w:eastAsia="Times New Roman" w:hAnsi="Trebuchet MS" w:cstheme="minorHAnsi"/>
                <w:color w:val="000000"/>
                <w:sz w:val="20"/>
                <w:szCs w:val="20"/>
              </w:rPr>
              <w:t>s</w:t>
            </w:r>
            <w:r w:rsidR="00D63C8B" w:rsidRPr="00233CB4">
              <w:rPr>
                <w:rFonts w:ascii="Trebuchet MS" w:eastAsia="Times New Roman" w:hAnsi="Trebuchet MS" w:cstheme="minorHAnsi"/>
                <w:color w:val="000000"/>
                <w:sz w:val="20"/>
                <w:szCs w:val="20"/>
              </w:rPr>
              <w:t>ation.</w:t>
            </w:r>
            <w:r w:rsidRPr="00233CB4">
              <w:rPr>
                <w:rFonts w:ascii="Trebuchet MS" w:eastAsia="Times New Roman" w:hAnsi="Trebuchet MS" w:cstheme="minorHAnsi"/>
                <w:color w:val="000000"/>
                <w:sz w:val="20"/>
                <w:szCs w:val="20"/>
              </w:rPr>
              <w:tab/>
            </w:r>
          </w:p>
          <w:p w14:paraId="75B3DDC9" w14:textId="5359764D" w:rsidR="002961AF" w:rsidRPr="00233CB4" w:rsidRDefault="002961AF" w:rsidP="002961AF">
            <w:pPr>
              <w:spacing w:line="360" w:lineRule="auto"/>
              <w:jc w:val="both"/>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Energy and enthusiasm for the role of the Cathedral in the wider community</w:t>
            </w:r>
            <w:r w:rsidR="00D63C8B" w:rsidRPr="00233CB4">
              <w:rPr>
                <w:rFonts w:ascii="Trebuchet MS" w:eastAsia="Times New Roman" w:hAnsi="Trebuchet MS" w:cstheme="minorHAnsi"/>
                <w:color w:val="000000"/>
                <w:sz w:val="20"/>
                <w:szCs w:val="20"/>
              </w:rPr>
              <w:t>.</w:t>
            </w:r>
            <w:r w:rsidRPr="00233CB4">
              <w:rPr>
                <w:rFonts w:ascii="Trebuchet MS" w:eastAsia="Times New Roman" w:hAnsi="Trebuchet MS" w:cstheme="minorHAnsi"/>
                <w:color w:val="000000"/>
                <w:sz w:val="20"/>
                <w:szCs w:val="20"/>
              </w:rPr>
              <w:tab/>
            </w:r>
          </w:p>
          <w:p w14:paraId="10506288" w14:textId="09030167" w:rsidR="002961AF" w:rsidRPr="00233CB4" w:rsidRDefault="002961AF" w:rsidP="002961AF">
            <w:pPr>
              <w:spacing w:line="360" w:lineRule="auto"/>
              <w:jc w:val="both"/>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Well organised, able to prioritise workload and use own initiative</w:t>
            </w:r>
            <w:r w:rsidR="00D63C8B" w:rsidRPr="00233CB4">
              <w:rPr>
                <w:rFonts w:ascii="Trebuchet MS" w:eastAsia="Times New Roman" w:hAnsi="Trebuchet MS" w:cstheme="minorHAnsi"/>
                <w:color w:val="000000"/>
                <w:sz w:val="20"/>
                <w:szCs w:val="20"/>
              </w:rPr>
              <w:t>.</w:t>
            </w:r>
            <w:r w:rsidRPr="00233CB4">
              <w:rPr>
                <w:rFonts w:ascii="Trebuchet MS" w:eastAsia="Times New Roman" w:hAnsi="Trebuchet MS" w:cstheme="minorHAnsi"/>
                <w:color w:val="000000"/>
                <w:sz w:val="20"/>
                <w:szCs w:val="20"/>
              </w:rPr>
              <w:tab/>
            </w:r>
          </w:p>
          <w:p w14:paraId="76E0AE48" w14:textId="7BF88B40" w:rsidR="002961AF" w:rsidRPr="00233CB4" w:rsidRDefault="002961AF" w:rsidP="002961AF">
            <w:pPr>
              <w:spacing w:line="360" w:lineRule="auto"/>
              <w:jc w:val="both"/>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Imaginative, flexible and creative approach</w:t>
            </w:r>
            <w:r w:rsidR="00D63C8B" w:rsidRPr="00233CB4">
              <w:rPr>
                <w:rFonts w:ascii="Trebuchet MS" w:eastAsia="Times New Roman" w:hAnsi="Trebuchet MS" w:cstheme="minorHAnsi"/>
                <w:color w:val="000000"/>
                <w:sz w:val="20"/>
                <w:szCs w:val="20"/>
              </w:rPr>
              <w:t>.</w:t>
            </w:r>
            <w:r w:rsidRPr="00233CB4">
              <w:rPr>
                <w:rFonts w:ascii="Trebuchet MS" w:eastAsia="Times New Roman" w:hAnsi="Trebuchet MS" w:cstheme="minorHAnsi"/>
                <w:color w:val="000000"/>
                <w:sz w:val="20"/>
                <w:szCs w:val="20"/>
              </w:rPr>
              <w:tab/>
            </w:r>
          </w:p>
          <w:p w14:paraId="248AE6CF" w14:textId="65B56BE1" w:rsidR="002961AF" w:rsidRPr="00233CB4" w:rsidRDefault="002961AF" w:rsidP="002961AF">
            <w:pPr>
              <w:spacing w:line="360" w:lineRule="auto"/>
              <w:jc w:val="both"/>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Relational in approach, personable and able to interact well with people at all levels</w:t>
            </w:r>
            <w:r w:rsidR="00D63C8B" w:rsidRPr="00233CB4">
              <w:rPr>
                <w:rFonts w:ascii="Trebuchet MS" w:eastAsia="Times New Roman" w:hAnsi="Trebuchet MS" w:cstheme="minorHAnsi"/>
                <w:color w:val="000000"/>
                <w:sz w:val="20"/>
                <w:szCs w:val="20"/>
              </w:rPr>
              <w:t>.</w:t>
            </w:r>
            <w:r w:rsidRPr="00233CB4">
              <w:rPr>
                <w:rFonts w:ascii="Trebuchet MS" w:eastAsia="Times New Roman" w:hAnsi="Trebuchet MS" w:cstheme="minorHAnsi"/>
                <w:color w:val="000000"/>
                <w:sz w:val="20"/>
                <w:szCs w:val="20"/>
              </w:rPr>
              <w:tab/>
            </w:r>
          </w:p>
          <w:p w14:paraId="617857C1" w14:textId="77777777" w:rsidR="00233CB4" w:rsidRPr="00233CB4" w:rsidRDefault="00233CB4" w:rsidP="002961AF">
            <w:pPr>
              <w:spacing w:line="360" w:lineRule="auto"/>
              <w:jc w:val="both"/>
              <w:rPr>
                <w:rFonts w:ascii="Trebuchet MS" w:eastAsia="Times New Roman" w:hAnsi="Trebuchet MS" w:cstheme="minorHAnsi"/>
                <w:color w:val="000000"/>
                <w:sz w:val="20"/>
                <w:szCs w:val="20"/>
              </w:rPr>
            </w:pPr>
          </w:p>
          <w:p w14:paraId="002D051A" w14:textId="2DF8CFB3" w:rsidR="00E0419E" w:rsidRPr="00233CB4" w:rsidRDefault="00233CB4" w:rsidP="002961AF">
            <w:pPr>
              <w:spacing w:line="360" w:lineRule="auto"/>
              <w:jc w:val="both"/>
              <w:rPr>
                <w:rFonts w:ascii="Trebuchet MS" w:eastAsia="Times New Roman" w:hAnsi="Trebuchet MS" w:cstheme="minorHAnsi"/>
                <w:b/>
                <w:bCs/>
                <w:color w:val="000000"/>
                <w:sz w:val="20"/>
                <w:szCs w:val="20"/>
              </w:rPr>
            </w:pPr>
            <w:r w:rsidRPr="00233CB4">
              <w:rPr>
                <w:rFonts w:ascii="Mosquito Pro" w:eastAsia="Times New Roman" w:hAnsi="Mosquito Pro" w:cstheme="minorHAnsi"/>
                <w:color w:val="000000"/>
                <w:sz w:val="32"/>
                <w:szCs w:val="32"/>
              </w:rPr>
              <w:t>SAFEGUARDING</w:t>
            </w:r>
            <w:r w:rsidR="002961AF" w:rsidRPr="00233CB4">
              <w:rPr>
                <w:rFonts w:ascii="Trebuchet MS" w:eastAsia="Times New Roman" w:hAnsi="Trebuchet MS" w:cstheme="minorHAnsi"/>
                <w:b/>
                <w:bCs/>
                <w:color w:val="000000"/>
                <w:sz w:val="20"/>
                <w:szCs w:val="20"/>
              </w:rPr>
              <w:tab/>
            </w:r>
          </w:p>
        </w:tc>
        <w:tc>
          <w:tcPr>
            <w:tcW w:w="1809" w:type="dxa"/>
          </w:tcPr>
          <w:p w14:paraId="03B80E18" w14:textId="77777777" w:rsidR="00233CB4" w:rsidRPr="00233CB4" w:rsidRDefault="00233CB4" w:rsidP="00DF78BC">
            <w:pPr>
              <w:spacing w:line="360" w:lineRule="auto"/>
              <w:jc w:val="center"/>
              <w:rPr>
                <w:rFonts w:ascii="Trebuchet MS" w:eastAsia="Times New Roman" w:hAnsi="Trebuchet MS" w:cstheme="minorHAnsi"/>
                <w:color w:val="000000"/>
                <w:sz w:val="20"/>
                <w:szCs w:val="20"/>
              </w:rPr>
            </w:pPr>
          </w:p>
          <w:p w14:paraId="1C0080DA" w14:textId="55323F6D" w:rsidR="00036035" w:rsidRPr="00233CB4" w:rsidRDefault="00036035" w:rsidP="00DF78BC">
            <w:pPr>
              <w:spacing w:line="360" w:lineRule="auto"/>
              <w:jc w:val="center"/>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E</w:t>
            </w:r>
          </w:p>
          <w:p w14:paraId="3005E7BE" w14:textId="77777777" w:rsidR="00036035" w:rsidRPr="00233CB4" w:rsidRDefault="00036035" w:rsidP="00DF78BC">
            <w:pPr>
              <w:spacing w:line="360" w:lineRule="auto"/>
              <w:jc w:val="center"/>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E</w:t>
            </w:r>
          </w:p>
          <w:p w14:paraId="33054E57" w14:textId="77777777" w:rsidR="00036035" w:rsidRPr="00233CB4" w:rsidRDefault="00036035" w:rsidP="00DF78BC">
            <w:pPr>
              <w:spacing w:line="360" w:lineRule="auto"/>
              <w:jc w:val="center"/>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E</w:t>
            </w:r>
          </w:p>
          <w:p w14:paraId="7300E9BC" w14:textId="77777777" w:rsidR="00036035" w:rsidRPr="00233CB4" w:rsidRDefault="00036035" w:rsidP="00DF78BC">
            <w:pPr>
              <w:spacing w:line="360" w:lineRule="auto"/>
              <w:jc w:val="center"/>
              <w:rPr>
                <w:rFonts w:ascii="Trebuchet MS" w:eastAsia="Times New Roman" w:hAnsi="Trebuchet MS" w:cstheme="minorHAnsi"/>
                <w:color w:val="000000"/>
                <w:sz w:val="20"/>
                <w:szCs w:val="20"/>
              </w:rPr>
            </w:pPr>
          </w:p>
          <w:p w14:paraId="01327582" w14:textId="77777777" w:rsidR="00036035" w:rsidRPr="00233CB4" w:rsidRDefault="00036035" w:rsidP="00DF78BC">
            <w:pPr>
              <w:spacing w:line="360" w:lineRule="auto"/>
              <w:jc w:val="center"/>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D</w:t>
            </w:r>
          </w:p>
          <w:p w14:paraId="356F834F" w14:textId="77777777" w:rsidR="00036035" w:rsidRPr="00233CB4" w:rsidRDefault="00036035" w:rsidP="00DF78BC">
            <w:pPr>
              <w:spacing w:line="360" w:lineRule="auto"/>
              <w:jc w:val="center"/>
              <w:rPr>
                <w:rFonts w:ascii="Trebuchet MS" w:eastAsia="Times New Roman" w:hAnsi="Trebuchet MS" w:cstheme="minorHAnsi"/>
                <w:color w:val="000000"/>
                <w:sz w:val="20"/>
                <w:szCs w:val="20"/>
              </w:rPr>
            </w:pPr>
          </w:p>
          <w:p w14:paraId="22CED089" w14:textId="77777777" w:rsidR="00036035" w:rsidRPr="00233CB4" w:rsidRDefault="00036035" w:rsidP="00DF78BC">
            <w:pPr>
              <w:spacing w:line="360" w:lineRule="auto"/>
              <w:jc w:val="center"/>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E</w:t>
            </w:r>
          </w:p>
          <w:p w14:paraId="1A6B8F96" w14:textId="77777777" w:rsidR="00036035" w:rsidRPr="00233CB4" w:rsidRDefault="00036035" w:rsidP="00DF78BC">
            <w:pPr>
              <w:spacing w:line="360" w:lineRule="auto"/>
              <w:jc w:val="center"/>
              <w:rPr>
                <w:rFonts w:ascii="Trebuchet MS" w:eastAsia="Times New Roman" w:hAnsi="Trebuchet MS" w:cstheme="minorHAnsi"/>
                <w:color w:val="000000"/>
                <w:sz w:val="20"/>
                <w:szCs w:val="20"/>
              </w:rPr>
            </w:pPr>
          </w:p>
          <w:p w14:paraId="167DF051" w14:textId="77777777" w:rsidR="00036035" w:rsidRPr="00233CB4" w:rsidRDefault="00036035" w:rsidP="00DF78BC">
            <w:pPr>
              <w:spacing w:line="360" w:lineRule="auto"/>
              <w:jc w:val="center"/>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D</w:t>
            </w:r>
          </w:p>
          <w:p w14:paraId="525CF279" w14:textId="77777777" w:rsidR="00233CB4" w:rsidRPr="00233CB4" w:rsidRDefault="00233CB4" w:rsidP="00DF78BC">
            <w:pPr>
              <w:spacing w:line="360" w:lineRule="auto"/>
              <w:jc w:val="center"/>
              <w:rPr>
                <w:rFonts w:ascii="Trebuchet MS" w:eastAsia="Times New Roman" w:hAnsi="Trebuchet MS" w:cstheme="minorHAnsi"/>
                <w:color w:val="000000"/>
                <w:sz w:val="20"/>
                <w:szCs w:val="20"/>
              </w:rPr>
            </w:pPr>
          </w:p>
          <w:p w14:paraId="7CA3C8DA" w14:textId="6E3A6C63" w:rsidR="00036035" w:rsidRPr="00233CB4" w:rsidRDefault="002670B6" w:rsidP="00DF78BC">
            <w:pPr>
              <w:spacing w:line="360" w:lineRule="auto"/>
              <w:jc w:val="center"/>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D</w:t>
            </w:r>
          </w:p>
          <w:p w14:paraId="42EA8F7E" w14:textId="2207F356" w:rsidR="00036035" w:rsidRPr="00233CB4" w:rsidRDefault="002670B6" w:rsidP="00DF78BC">
            <w:pPr>
              <w:spacing w:line="360" w:lineRule="auto"/>
              <w:jc w:val="center"/>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E</w:t>
            </w:r>
          </w:p>
          <w:p w14:paraId="1141B930" w14:textId="286FF310" w:rsidR="00036035" w:rsidRPr="00233CB4" w:rsidRDefault="002670B6" w:rsidP="00DF78BC">
            <w:pPr>
              <w:spacing w:line="360" w:lineRule="auto"/>
              <w:jc w:val="center"/>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D</w:t>
            </w:r>
          </w:p>
          <w:p w14:paraId="2784F7F2" w14:textId="3328CB91" w:rsidR="00036035" w:rsidRPr="00233CB4" w:rsidRDefault="00036035" w:rsidP="00DF78BC">
            <w:pPr>
              <w:spacing w:line="360" w:lineRule="auto"/>
              <w:jc w:val="center"/>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D</w:t>
            </w:r>
          </w:p>
          <w:p w14:paraId="55836CA7" w14:textId="2DEC1BAF" w:rsidR="00036035" w:rsidRPr="00233CB4" w:rsidRDefault="00036035" w:rsidP="00DF78BC">
            <w:pPr>
              <w:spacing w:line="360" w:lineRule="auto"/>
              <w:jc w:val="center"/>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D</w:t>
            </w:r>
          </w:p>
          <w:p w14:paraId="55FC3E3C" w14:textId="64E699B9" w:rsidR="00036035" w:rsidRPr="00233CB4" w:rsidRDefault="00036035" w:rsidP="00DF78BC">
            <w:pPr>
              <w:spacing w:line="360" w:lineRule="auto"/>
              <w:jc w:val="center"/>
              <w:rPr>
                <w:rFonts w:ascii="Trebuchet MS" w:eastAsia="Times New Roman" w:hAnsi="Trebuchet MS" w:cstheme="minorHAnsi"/>
                <w:color w:val="000000"/>
                <w:sz w:val="20"/>
                <w:szCs w:val="20"/>
              </w:rPr>
            </w:pPr>
          </w:p>
          <w:p w14:paraId="660D97E2" w14:textId="77777777" w:rsidR="00233CB4" w:rsidRPr="00233CB4" w:rsidRDefault="00233CB4" w:rsidP="00DF78BC">
            <w:pPr>
              <w:spacing w:line="360" w:lineRule="auto"/>
              <w:jc w:val="center"/>
              <w:rPr>
                <w:rFonts w:ascii="Trebuchet MS" w:eastAsia="Times New Roman" w:hAnsi="Trebuchet MS" w:cstheme="minorHAnsi"/>
                <w:color w:val="000000"/>
                <w:sz w:val="20"/>
                <w:szCs w:val="20"/>
              </w:rPr>
            </w:pPr>
          </w:p>
          <w:p w14:paraId="639282F8" w14:textId="52CEE3FF" w:rsidR="00036035" w:rsidRPr="00233CB4" w:rsidRDefault="00D63C8B" w:rsidP="00DF78BC">
            <w:pPr>
              <w:spacing w:line="360" w:lineRule="auto"/>
              <w:jc w:val="center"/>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E</w:t>
            </w:r>
          </w:p>
          <w:p w14:paraId="3FBB93B8" w14:textId="77777777" w:rsidR="00233CB4" w:rsidRPr="00233CB4" w:rsidRDefault="00233CB4" w:rsidP="00DF78BC">
            <w:pPr>
              <w:spacing w:line="360" w:lineRule="auto"/>
              <w:jc w:val="center"/>
              <w:rPr>
                <w:rFonts w:ascii="Trebuchet MS" w:eastAsia="Times New Roman" w:hAnsi="Trebuchet MS" w:cstheme="minorHAnsi"/>
                <w:color w:val="000000"/>
                <w:sz w:val="20"/>
                <w:szCs w:val="20"/>
              </w:rPr>
            </w:pPr>
          </w:p>
          <w:p w14:paraId="1CC2FD8A" w14:textId="3288A8AC" w:rsidR="00D63C8B" w:rsidRPr="00233CB4" w:rsidRDefault="00D63C8B" w:rsidP="00DF78BC">
            <w:pPr>
              <w:spacing w:line="360" w:lineRule="auto"/>
              <w:jc w:val="center"/>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E</w:t>
            </w:r>
          </w:p>
          <w:p w14:paraId="6DC17166" w14:textId="77777777" w:rsidR="00D63C8B" w:rsidRPr="00233CB4" w:rsidRDefault="00D63C8B" w:rsidP="00DF78BC">
            <w:pPr>
              <w:spacing w:line="360" w:lineRule="auto"/>
              <w:jc w:val="center"/>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E</w:t>
            </w:r>
          </w:p>
          <w:p w14:paraId="3412AEFC" w14:textId="77777777" w:rsidR="00D63C8B" w:rsidRPr="00233CB4" w:rsidRDefault="00D63C8B" w:rsidP="00DF78BC">
            <w:pPr>
              <w:spacing w:line="360" w:lineRule="auto"/>
              <w:jc w:val="center"/>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E</w:t>
            </w:r>
          </w:p>
          <w:p w14:paraId="61B77C17" w14:textId="77777777" w:rsidR="00D63C8B" w:rsidRPr="00233CB4" w:rsidRDefault="00D63C8B" w:rsidP="00DF78BC">
            <w:pPr>
              <w:spacing w:line="360" w:lineRule="auto"/>
              <w:jc w:val="center"/>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E</w:t>
            </w:r>
          </w:p>
          <w:p w14:paraId="3E267447" w14:textId="77777777" w:rsidR="00D63C8B" w:rsidRPr="00233CB4" w:rsidRDefault="00D63C8B" w:rsidP="00DF78BC">
            <w:pPr>
              <w:spacing w:line="360" w:lineRule="auto"/>
              <w:jc w:val="center"/>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E</w:t>
            </w:r>
          </w:p>
          <w:p w14:paraId="2A220042" w14:textId="1A1ECD64" w:rsidR="002670B6" w:rsidRPr="00233CB4" w:rsidRDefault="002670B6" w:rsidP="00DF78BC">
            <w:pPr>
              <w:spacing w:line="360" w:lineRule="auto"/>
              <w:jc w:val="center"/>
              <w:rPr>
                <w:rFonts w:ascii="Trebuchet MS" w:eastAsia="Times New Roman" w:hAnsi="Trebuchet MS" w:cstheme="minorHAnsi"/>
                <w:color w:val="000000"/>
                <w:sz w:val="20"/>
                <w:szCs w:val="20"/>
              </w:rPr>
            </w:pPr>
          </w:p>
          <w:p w14:paraId="00A1F2F0" w14:textId="77777777" w:rsidR="002670B6" w:rsidRPr="00233CB4" w:rsidRDefault="002670B6" w:rsidP="00DF78BC">
            <w:pPr>
              <w:spacing w:line="360" w:lineRule="auto"/>
              <w:jc w:val="center"/>
              <w:rPr>
                <w:rFonts w:ascii="Trebuchet MS" w:eastAsia="Times New Roman" w:hAnsi="Trebuchet MS" w:cstheme="minorHAnsi"/>
                <w:color w:val="000000"/>
                <w:sz w:val="20"/>
                <w:szCs w:val="20"/>
              </w:rPr>
            </w:pPr>
          </w:p>
          <w:p w14:paraId="1DBA7238" w14:textId="7E73B587" w:rsidR="002670B6" w:rsidRPr="00233CB4" w:rsidRDefault="00D36E32" w:rsidP="00DF78BC">
            <w:pPr>
              <w:spacing w:line="360" w:lineRule="auto"/>
              <w:jc w:val="center"/>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E</w:t>
            </w:r>
          </w:p>
          <w:p w14:paraId="6B294DF2" w14:textId="77777777" w:rsidR="002670B6" w:rsidRPr="00233CB4" w:rsidRDefault="002670B6" w:rsidP="00DF78BC">
            <w:pPr>
              <w:spacing w:line="360" w:lineRule="auto"/>
              <w:jc w:val="center"/>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E</w:t>
            </w:r>
          </w:p>
          <w:p w14:paraId="6343DE92" w14:textId="77777777" w:rsidR="00233CB4" w:rsidRPr="00233CB4" w:rsidRDefault="00233CB4" w:rsidP="00DF78BC">
            <w:pPr>
              <w:spacing w:line="360" w:lineRule="auto"/>
              <w:jc w:val="center"/>
              <w:rPr>
                <w:rFonts w:ascii="Trebuchet MS" w:eastAsia="Times New Roman" w:hAnsi="Trebuchet MS" w:cstheme="minorHAnsi"/>
                <w:color w:val="000000"/>
                <w:sz w:val="20"/>
                <w:szCs w:val="20"/>
              </w:rPr>
            </w:pPr>
          </w:p>
          <w:p w14:paraId="35015812" w14:textId="065AC4FD" w:rsidR="002670B6" w:rsidRPr="00233CB4" w:rsidRDefault="002670B6" w:rsidP="00DF78BC">
            <w:pPr>
              <w:spacing w:line="360" w:lineRule="auto"/>
              <w:jc w:val="center"/>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E</w:t>
            </w:r>
          </w:p>
          <w:p w14:paraId="6E70308E" w14:textId="6103B9E2" w:rsidR="002670B6" w:rsidRPr="00233CB4" w:rsidRDefault="002670B6" w:rsidP="00DF78BC">
            <w:pPr>
              <w:spacing w:line="360" w:lineRule="auto"/>
              <w:jc w:val="center"/>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E</w:t>
            </w:r>
          </w:p>
          <w:p w14:paraId="61DC7148" w14:textId="60F2D21D" w:rsidR="002670B6" w:rsidRPr="00233CB4" w:rsidRDefault="002670B6" w:rsidP="00DF78BC">
            <w:pPr>
              <w:spacing w:line="360" w:lineRule="auto"/>
              <w:jc w:val="center"/>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E</w:t>
            </w:r>
          </w:p>
          <w:p w14:paraId="6F97CB11" w14:textId="2D564769" w:rsidR="00D36E32" w:rsidRPr="00233CB4" w:rsidRDefault="00D36E32" w:rsidP="00DF78BC">
            <w:pPr>
              <w:spacing w:line="360" w:lineRule="auto"/>
              <w:jc w:val="center"/>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E</w:t>
            </w:r>
          </w:p>
          <w:p w14:paraId="5A296905" w14:textId="2AA02894" w:rsidR="002670B6" w:rsidRPr="00233CB4" w:rsidRDefault="002670B6" w:rsidP="00DF78BC">
            <w:pPr>
              <w:spacing w:line="360" w:lineRule="auto"/>
              <w:jc w:val="center"/>
              <w:rPr>
                <w:rFonts w:ascii="Trebuchet MS" w:eastAsia="Times New Roman" w:hAnsi="Trebuchet MS" w:cstheme="minorHAnsi"/>
                <w:color w:val="000000"/>
                <w:sz w:val="20"/>
                <w:szCs w:val="20"/>
              </w:rPr>
            </w:pPr>
          </w:p>
        </w:tc>
      </w:tr>
    </w:tbl>
    <w:tbl>
      <w:tblPr>
        <w:tblStyle w:val="TableGrid"/>
        <w:tblpPr w:leftFromText="180" w:rightFromText="180" w:vertAnchor="text" w:horzAnchor="margin" w:tblpY="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DF4F19" w:rsidRPr="00676246" w14:paraId="790301D0" w14:textId="77777777" w:rsidTr="00DF4F19">
        <w:tc>
          <w:tcPr>
            <w:tcW w:w="10456" w:type="dxa"/>
          </w:tcPr>
          <w:bookmarkEnd w:id="1"/>
          <w:p w14:paraId="232816E0" w14:textId="15E7A051" w:rsidR="00DF4F19" w:rsidRDefault="00DF4F19" w:rsidP="00233CB4">
            <w:pPr>
              <w:jc w:val="both"/>
              <w:rPr>
                <w:rFonts w:ascii="Trebuchet MS" w:hAnsi="Trebuchet MS"/>
                <w:sz w:val="20"/>
                <w:szCs w:val="20"/>
                <w:lang w:val="en-GB"/>
              </w:rPr>
            </w:pPr>
            <w:r w:rsidRPr="00676246">
              <w:rPr>
                <w:rFonts w:ascii="Trebuchet MS" w:hAnsi="Trebuchet MS"/>
                <w:sz w:val="20"/>
                <w:szCs w:val="20"/>
                <w:lang w:val="en-GB"/>
              </w:rPr>
              <w:lastRenderedPageBreak/>
              <w:t>Salisbury Cathedral is committed to ensuring it provides a safe and caring environment for all, including children and adults who may be at risk of abuse and neglect.</w:t>
            </w:r>
          </w:p>
          <w:p w14:paraId="18F33562" w14:textId="77777777" w:rsidR="00233CB4" w:rsidRPr="00676246" w:rsidRDefault="00233CB4" w:rsidP="00233CB4">
            <w:pPr>
              <w:jc w:val="both"/>
              <w:rPr>
                <w:rFonts w:ascii="Trebuchet MS" w:hAnsi="Trebuchet MS"/>
                <w:sz w:val="20"/>
                <w:szCs w:val="20"/>
                <w:lang w:val="en-GB"/>
              </w:rPr>
            </w:pPr>
          </w:p>
          <w:p w14:paraId="29D4F518" w14:textId="77777777" w:rsidR="00DF4F19" w:rsidRPr="00676246" w:rsidRDefault="00DF4F19" w:rsidP="00233CB4">
            <w:pPr>
              <w:jc w:val="both"/>
              <w:rPr>
                <w:rFonts w:ascii="Trebuchet MS" w:hAnsi="Trebuchet MS"/>
                <w:sz w:val="20"/>
                <w:szCs w:val="20"/>
                <w:lang w:val="en-GB"/>
              </w:rPr>
            </w:pPr>
            <w:r w:rsidRPr="00676246">
              <w:rPr>
                <w:rFonts w:ascii="Trebuchet MS" w:hAnsi="Trebuchet MS"/>
                <w:sz w:val="20"/>
                <w:szCs w:val="20"/>
                <w:lang w:val="en-GB"/>
              </w:rPr>
              <w:t xml:space="preserve">Our intention is to ensure safe environments within which our welcome to everyone is supported by proper and effective safeguards. We will continue to implement the Church of England Safeguarding policies and procedures, working actively with the Diocese of Salisbury. </w:t>
            </w:r>
            <w:r w:rsidRPr="00676246">
              <w:rPr>
                <w:sz w:val="20"/>
                <w:szCs w:val="20"/>
              </w:rPr>
              <w:t xml:space="preserve"> </w:t>
            </w:r>
            <w:r w:rsidRPr="00676246">
              <w:rPr>
                <w:rFonts w:ascii="Trebuchet MS" w:hAnsi="Trebuchet MS"/>
                <w:sz w:val="20"/>
                <w:szCs w:val="20"/>
                <w:lang w:val="en-GB"/>
              </w:rPr>
              <w:t>All staff and are expected to demonstrate a commitment to safeguarding the welfare of all children and adults who may be vulnerable, who are involved with and/or visit the Cathedral. You will be required to understand and follow our policies and procedures including reporting concerns, undertake designated safeguarding training, diligently perform safeguarding duties specific to your role and follow good practice in relation to your own behaviour and conduct.</w:t>
            </w:r>
          </w:p>
          <w:p w14:paraId="54025851" w14:textId="77777777" w:rsidR="00D36E32" w:rsidRPr="00676246" w:rsidRDefault="00D36E32" w:rsidP="00DF4F19">
            <w:pPr>
              <w:spacing w:after="160" w:line="288" w:lineRule="auto"/>
              <w:jc w:val="both"/>
              <w:rPr>
                <w:rFonts w:ascii="Trebuchet MS" w:hAnsi="Trebuchet MS"/>
                <w:sz w:val="20"/>
                <w:szCs w:val="20"/>
                <w:lang w:val="en-GB"/>
              </w:rPr>
            </w:pPr>
          </w:p>
        </w:tc>
      </w:tr>
      <w:tr w:rsidR="00DF4F19" w14:paraId="6BA83315" w14:textId="77777777" w:rsidTr="00DF4F19">
        <w:tc>
          <w:tcPr>
            <w:tcW w:w="10456" w:type="dxa"/>
          </w:tcPr>
          <w:p w14:paraId="0DFD5FF8" w14:textId="006E48A4" w:rsidR="00233CB4" w:rsidRDefault="00233CB4" w:rsidP="00233CB4">
            <w:pPr>
              <w:jc w:val="both"/>
              <w:rPr>
                <w:rFonts w:ascii="Trebuchet MS" w:hAnsi="Trebuchet MS"/>
                <w:sz w:val="20"/>
                <w:szCs w:val="20"/>
                <w:lang w:val="en-GB"/>
              </w:rPr>
            </w:pPr>
            <w:r>
              <w:rPr>
                <w:rFonts w:ascii="Mosquito Pro" w:eastAsia="Times New Roman" w:hAnsi="Mosquito Pro" w:cstheme="minorHAnsi"/>
                <w:color w:val="000000"/>
                <w:sz w:val="32"/>
                <w:szCs w:val="32"/>
              </w:rPr>
              <w:t>HEALTH AND SAFETY</w:t>
            </w:r>
          </w:p>
          <w:p w14:paraId="4DE460F0" w14:textId="77777777" w:rsidR="00233CB4" w:rsidRDefault="00233CB4" w:rsidP="00233CB4">
            <w:pPr>
              <w:jc w:val="both"/>
              <w:rPr>
                <w:rFonts w:ascii="Trebuchet MS" w:hAnsi="Trebuchet MS"/>
                <w:sz w:val="20"/>
                <w:szCs w:val="20"/>
                <w:lang w:val="en-GB"/>
              </w:rPr>
            </w:pPr>
          </w:p>
          <w:p w14:paraId="3A5146D3" w14:textId="4C575854" w:rsidR="00DF4F19" w:rsidRPr="00676246" w:rsidRDefault="00DF4F19" w:rsidP="00233CB4">
            <w:pPr>
              <w:jc w:val="both"/>
              <w:rPr>
                <w:rFonts w:ascii="Trebuchet MS" w:hAnsi="Trebuchet MS"/>
                <w:sz w:val="20"/>
                <w:szCs w:val="20"/>
                <w:lang w:val="en-GB"/>
              </w:rPr>
            </w:pPr>
            <w:r w:rsidRPr="00676246">
              <w:rPr>
                <w:rFonts w:ascii="Trebuchet MS" w:hAnsi="Trebuchet MS"/>
                <w:sz w:val="20"/>
                <w:szCs w:val="20"/>
                <w:lang w:val="en-GB"/>
              </w:rPr>
              <w:t>Under the Health and Safety at Work Act 1974, whilst at work, you must take reasonable care for your own health and safety and that of any other person who may be affected by your acts or omissions. In addition, you must co-operate with the organisation on health and safety and not interfere with, or misuse, anything provided for your health, safety or welfare. You must immediately raise any concerns concerning your health, safety or welfare at work to an appropriate person.</w:t>
            </w:r>
          </w:p>
          <w:p w14:paraId="5ECFF99F" w14:textId="77777777" w:rsidR="00D36E32" w:rsidRPr="00DF4F19" w:rsidRDefault="00D36E32" w:rsidP="00DF4F19">
            <w:pPr>
              <w:spacing w:after="160" w:line="288" w:lineRule="auto"/>
              <w:jc w:val="both"/>
              <w:rPr>
                <w:rFonts w:ascii="Trebuchet MS" w:hAnsi="Trebuchet MS"/>
                <w:sz w:val="22"/>
                <w:szCs w:val="22"/>
                <w:lang w:val="en-GB"/>
              </w:rPr>
            </w:pPr>
          </w:p>
        </w:tc>
      </w:tr>
      <w:tr w:rsidR="00DF4F19" w14:paraId="50745A01" w14:textId="77777777" w:rsidTr="00DF4F19">
        <w:tc>
          <w:tcPr>
            <w:tcW w:w="10456" w:type="dxa"/>
          </w:tcPr>
          <w:p w14:paraId="4C199189" w14:textId="15033BB9" w:rsidR="00233CB4" w:rsidRDefault="00233CB4" w:rsidP="00233CB4">
            <w:pPr>
              <w:jc w:val="both"/>
              <w:rPr>
                <w:rFonts w:ascii="Trebuchet MS" w:hAnsi="Trebuchet MS"/>
                <w:sz w:val="20"/>
                <w:szCs w:val="20"/>
                <w:lang w:val="en-GB"/>
              </w:rPr>
            </w:pPr>
            <w:r>
              <w:rPr>
                <w:rFonts w:ascii="Mosquito Pro" w:eastAsia="Times New Roman" w:hAnsi="Mosquito Pro" w:cstheme="minorHAnsi"/>
                <w:color w:val="000000"/>
                <w:sz w:val="32"/>
                <w:szCs w:val="32"/>
              </w:rPr>
              <w:t>EQUALITY, DIVERSITY AND INCLUSION</w:t>
            </w:r>
          </w:p>
          <w:p w14:paraId="5E06E4F5" w14:textId="77777777" w:rsidR="00DF4F19" w:rsidRDefault="00DF4F19" w:rsidP="00DF4F19">
            <w:pPr>
              <w:jc w:val="both"/>
              <w:rPr>
                <w:rFonts w:ascii="Trebuchet MS" w:eastAsia="Times New Roman" w:hAnsi="Trebuchet MS" w:cstheme="minorHAnsi"/>
                <w:color w:val="000000"/>
              </w:rPr>
            </w:pPr>
          </w:p>
          <w:p w14:paraId="792A4608" w14:textId="77777777" w:rsidR="00233CB4" w:rsidRDefault="00233CB4" w:rsidP="00DF4F19">
            <w:pPr>
              <w:jc w:val="both"/>
              <w:rPr>
                <w:rFonts w:ascii="Trebuchet MS" w:eastAsia="Times New Roman" w:hAnsi="Trebuchet MS" w:cstheme="minorHAnsi"/>
                <w:color w:val="000000"/>
              </w:rPr>
            </w:pPr>
          </w:p>
          <w:p w14:paraId="498A6D62" w14:textId="77777777" w:rsidR="00DF4F19" w:rsidRPr="0012107F" w:rsidRDefault="00DF4F19" w:rsidP="00DF4F19">
            <w:pPr>
              <w:jc w:val="both"/>
              <w:rPr>
                <w:rFonts w:ascii="Trebuchet MS" w:hAnsi="Trebuchet MS"/>
                <w:sz w:val="20"/>
                <w:szCs w:val="20"/>
                <w:lang w:val="en-GB"/>
              </w:rPr>
            </w:pPr>
            <w:r w:rsidRPr="0012107F">
              <w:rPr>
                <w:rFonts w:ascii="Trebuchet MS" w:hAnsi="Trebuchet MS"/>
                <w:sz w:val="20"/>
                <w:szCs w:val="20"/>
                <w:lang w:val="en-GB"/>
              </w:rPr>
              <w:t>The Cathedral is committed to the principle of equal opportunities in employment and in equal pay for work of the same or similar nature or work of equal value. This means that in line with the Equality Act 2010, all job applicants and employees will receive equal treatment regardless of sex, race or ethnic origin, religious belief, nationality, gender, marital or family status, sexual orientation, age or disability. Our intention is to ensure safe environments within which our welcome to everyone is supported by proper and effective safeguards. We will continue to implement the Church of England Safeguarding policies and procedures, working actively with the Diocese of Salisbury.</w:t>
            </w:r>
          </w:p>
          <w:p w14:paraId="5E933565" w14:textId="77777777" w:rsidR="00DF4F19" w:rsidRDefault="00DF4F19" w:rsidP="00DF4F19">
            <w:pPr>
              <w:jc w:val="both"/>
              <w:rPr>
                <w:rFonts w:ascii="Trebuchet MS" w:eastAsia="Times New Roman" w:hAnsi="Trebuchet MS" w:cstheme="minorHAnsi"/>
                <w:color w:val="000000"/>
              </w:rPr>
            </w:pPr>
          </w:p>
        </w:tc>
      </w:tr>
    </w:tbl>
    <w:p w14:paraId="1AADAAF0" w14:textId="77777777" w:rsidR="00E41546" w:rsidRDefault="00E41546">
      <w:pPr>
        <w:rPr>
          <w:lang w:val="en-GB"/>
        </w:rPr>
      </w:pPr>
    </w:p>
    <w:p w14:paraId="1383731C" w14:textId="6D0EA8E0" w:rsidR="005A20B8" w:rsidRPr="00DF4F19" w:rsidRDefault="00525D09" w:rsidP="00DF4F19">
      <w:pPr>
        <w:pStyle w:val="Heading1"/>
        <w:jc w:val="center"/>
        <w:rPr>
          <w:rFonts w:ascii="Mosquito Pro" w:hAnsi="Mosquito Pro"/>
          <w:caps w:val="0"/>
          <w:lang w:val="en-GB"/>
        </w:rPr>
      </w:pPr>
      <w:r>
        <w:rPr>
          <w:lang w:val="en-GB"/>
        </w:rPr>
        <w:br w:type="page"/>
      </w:r>
    </w:p>
    <w:p w14:paraId="34E3BC4F" w14:textId="174FD798" w:rsidR="00DF78BC" w:rsidRDefault="00400917" w:rsidP="00400917">
      <w:pPr>
        <w:jc w:val="center"/>
        <w:rPr>
          <w:lang w:val="en-GB"/>
        </w:rPr>
      </w:pPr>
      <w:r>
        <w:rPr>
          <w:rFonts w:ascii="Mosquito Pro" w:hAnsi="Mosquito Pro"/>
          <w:b/>
          <w:bCs/>
          <w:color w:val="0080A3"/>
          <w:sz w:val="32"/>
          <w:szCs w:val="32"/>
        </w:rPr>
        <w:lastRenderedPageBreak/>
        <w:t>WORKING FOR US</w:t>
      </w:r>
    </w:p>
    <w:p w14:paraId="2B0463CB" w14:textId="77777777" w:rsidR="00400917" w:rsidRDefault="00400917" w:rsidP="00233CB4">
      <w:pPr>
        <w:rPr>
          <w:rFonts w:ascii="Trebuchet MS" w:hAnsi="Trebuchet MS"/>
          <w:sz w:val="28"/>
          <w:szCs w:val="28"/>
        </w:rPr>
      </w:pPr>
    </w:p>
    <w:p w14:paraId="1FBBF2F3" w14:textId="66717E3A" w:rsidR="00DF78BC" w:rsidRPr="00400917" w:rsidRDefault="00DF78BC" w:rsidP="00233CB4">
      <w:pPr>
        <w:rPr>
          <w:rFonts w:ascii="Mosquito Pro" w:hAnsi="Mosquito Pro"/>
          <w:caps/>
          <w:sz w:val="32"/>
          <w:szCs w:val="32"/>
        </w:rPr>
      </w:pPr>
      <w:r w:rsidRPr="00400917">
        <w:rPr>
          <w:rFonts w:ascii="Mosquito Pro" w:hAnsi="Mosquito Pro"/>
          <w:sz w:val="32"/>
          <w:szCs w:val="32"/>
        </w:rPr>
        <w:t>Salary</w:t>
      </w:r>
    </w:p>
    <w:p w14:paraId="08641C5D" w14:textId="4075DAF4" w:rsidR="00DF78BC" w:rsidRPr="00400917" w:rsidRDefault="00DF78BC" w:rsidP="00DF78BC">
      <w:pPr>
        <w:rPr>
          <w:rFonts w:ascii="Trebuchet MS" w:hAnsi="Trebuchet MS"/>
          <w:sz w:val="20"/>
          <w:szCs w:val="20"/>
          <w:lang w:val="en-GB"/>
        </w:rPr>
      </w:pPr>
      <w:r w:rsidRPr="00400917">
        <w:rPr>
          <w:rFonts w:ascii="Trebuchet MS" w:hAnsi="Trebuchet MS"/>
          <w:sz w:val="20"/>
          <w:szCs w:val="20"/>
          <w:lang w:val="en-GB"/>
        </w:rPr>
        <w:t>The salary for this role is</w:t>
      </w:r>
      <w:r w:rsidR="00400917" w:rsidRPr="00400917">
        <w:rPr>
          <w:rFonts w:ascii="Trebuchet MS" w:hAnsi="Trebuchet MS"/>
          <w:sz w:val="20"/>
          <w:szCs w:val="20"/>
          <w:lang w:val="en-GB"/>
        </w:rPr>
        <w:t xml:space="preserve"> circa </w:t>
      </w:r>
      <w:r w:rsidR="007438F8" w:rsidRPr="00400917">
        <w:rPr>
          <w:rFonts w:ascii="Trebuchet MS" w:hAnsi="Trebuchet MS"/>
          <w:sz w:val="20"/>
          <w:szCs w:val="20"/>
          <w:lang w:val="en-GB"/>
        </w:rPr>
        <w:t>£54,000</w:t>
      </w:r>
      <w:r w:rsidRPr="00400917">
        <w:rPr>
          <w:rFonts w:ascii="Trebuchet MS" w:hAnsi="Trebuchet MS"/>
          <w:sz w:val="20"/>
          <w:szCs w:val="20"/>
          <w:lang w:val="en-GB"/>
        </w:rPr>
        <w:t xml:space="preserve"> per annum</w:t>
      </w:r>
      <w:r w:rsidR="00CF379B" w:rsidRPr="00400917">
        <w:rPr>
          <w:rFonts w:ascii="Trebuchet MS" w:hAnsi="Trebuchet MS"/>
          <w:sz w:val="20"/>
          <w:szCs w:val="20"/>
          <w:lang w:val="en-GB"/>
        </w:rPr>
        <w:t>.</w:t>
      </w:r>
    </w:p>
    <w:p w14:paraId="7D43C42B" w14:textId="57984BA6" w:rsidR="00400917" w:rsidRDefault="00400917" w:rsidP="00DF78BC">
      <w:pPr>
        <w:rPr>
          <w:rFonts w:ascii="Trebuchet MS" w:hAnsi="Trebuchet MS"/>
          <w:sz w:val="22"/>
          <w:szCs w:val="22"/>
          <w:lang w:val="en-GB"/>
        </w:rPr>
      </w:pPr>
      <w:r>
        <w:rPr>
          <w:rFonts w:ascii="Mosquito Pro" w:hAnsi="Mosquito Pro"/>
          <w:sz w:val="32"/>
          <w:szCs w:val="32"/>
        </w:rPr>
        <w:t>Working Pattern</w:t>
      </w:r>
    </w:p>
    <w:p w14:paraId="49BAE057" w14:textId="11D7C9D3" w:rsidR="00DF78BC" w:rsidRPr="00400917" w:rsidRDefault="00DF78BC" w:rsidP="00DF78BC">
      <w:pPr>
        <w:rPr>
          <w:rFonts w:ascii="Trebuchet MS" w:hAnsi="Trebuchet MS"/>
          <w:sz w:val="20"/>
          <w:szCs w:val="20"/>
          <w:lang w:val="en-GB"/>
        </w:rPr>
      </w:pPr>
      <w:r w:rsidRPr="00400917">
        <w:rPr>
          <w:rFonts w:ascii="Trebuchet MS" w:hAnsi="Trebuchet MS"/>
          <w:sz w:val="20"/>
          <w:szCs w:val="20"/>
          <w:lang w:val="en-GB"/>
        </w:rPr>
        <w:t xml:space="preserve">The role is 35 hours per week, primarily working Monday to Friday. Some evening and weekend work </w:t>
      </w:r>
      <w:r w:rsidR="007438F8" w:rsidRPr="00400917">
        <w:rPr>
          <w:rFonts w:ascii="Trebuchet MS" w:hAnsi="Trebuchet MS"/>
          <w:sz w:val="20"/>
          <w:szCs w:val="20"/>
          <w:lang w:val="en-GB"/>
        </w:rPr>
        <w:t>may</w:t>
      </w:r>
      <w:r w:rsidRPr="00400917">
        <w:rPr>
          <w:rFonts w:ascii="Trebuchet MS" w:hAnsi="Trebuchet MS"/>
          <w:sz w:val="20"/>
          <w:szCs w:val="20"/>
          <w:lang w:val="en-GB"/>
        </w:rPr>
        <w:t xml:space="preserve"> be required.</w:t>
      </w:r>
    </w:p>
    <w:p w14:paraId="213D5222" w14:textId="77777777" w:rsidR="00DF78BC" w:rsidRPr="00400917" w:rsidRDefault="00DF78BC" w:rsidP="00400917">
      <w:pPr>
        <w:rPr>
          <w:rFonts w:ascii="Mosquito Pro" w:hAnsi="Mosquito Pro"/>
          <w:caps/>
          <w:sz w:val="32"/>
          <w:szCs w:val="32"/>
          <w:lang w:val="en-GB"/>
        </w:rPr>
      </w:pPr>
      <w:r w:rsidRPr="00400917">
        <w:rPr>
          <w:rFonts w:ascii="Mosquito Pro" w:hAnsi="Mosquito Pro"/>
          <w:sz w:val="32"/>
          <w:szCs w:val="32"/>
          <w:lang w:val="en-GB"/>
        </w:rPr>
        <w:t>Annual Holidays</w:t>
      </w:r>
    </w:p>
    <w:p w14:paraId="4884A4BD" w14:textId="77777777" w:rsidR="00DF78BC" w:rsidRPr="00400917" w:rsidRDefault="00DF78BC" w:rsidP="00DF78BC">
      <w:pPr>
        <w:rPr>
          <w:rFonts w:ascii="Trebuchet MS" w:hAnsi="Trebuchet MS"/>
          <w:sz w:val="20"/>
          <w:szCs w:val="20"/>
          <w:lang w:val="en-GB"/>
        </w:rPr>
      </w:pPr>
      <w:r w:rsidRPr="00400917">
        <w:rPr>
          <w:rFonts w:ascii="Trebuchet MS" w:hAnsi="Trebuchet MS"/>
          <w:sz w:val="20"/>
          <w:szCs w:val="20"/>
          <w:lang w:val="en-GB"/>
        </w:rPr>
        <w:t>The FTE holiday entitlement is 25 days per annum plus 8 public holidays. If a member of staff is required to work on a public holiday, they will be entitled to the equivalent time off on an alternative day, to be agreed with their Line Manager.</w:t>
      </w:r>
    </w:p>
    <w:p w14:paraId="23B0BDF4" w14:textId="77777777" w:rsidR="00DF78BC" w:rsidRPr="00400917" w:rsidRDefault="00DF78BC" w:rsidP="00400917">
      <w:pPr>
        <w:rPr>
          <w:rFonts w:ascii="Mosquito Pro" w:hAnsi="Mosquito Pro"/>
          <w:caps/>
          <w:sz w:val="32"/>
          <w:szCs w:val="32"/>
          <w:lang w:val="en-GB"/>
        </w:rPr>
      </w:pPr>
      <w:r w:rsidRPr="00400917">
        <w:rPr>
          <w:rFonts w:ascii="Mosquito Pro" w:hAnsi="Mosquito Pro"/>
          <w:sz w:val="32"/>
          <w:szCs w:val="32"/>
          <w:lang w:val="en-GB"/>
        </w:rPr>
        <w:t>Pension Scheme</w:t>
      </w:r>
    </w:p>
    <w:p w14:paraId="4E740492" w14:textId="3DA5CC24" w:rsidR="00DF78BC" w:rsidRPr="00400917" w:rsidRDefault="00DF78BC" w:rsidP="00D56260">
      <w:pPr>
        <w:jc w:val="both"/>
        <w:rPr>
          <w:rFonts w:ascii="Trebuchet MS" w:hAnsi="Trebuchet MS"/>
          <w:sz w:val="20"/>
          <w:szCs w:val="20"/>
          <w:lang w:val="en-GB"/>
        </w:rPr>
      </w:pPr>
      <w:r w:rsidRPr="00400917">
        <w:rPr>
          <w:rFonts w:ascii="Trebuchet MS" w:hAnsi="Trebuchet MS"/>
          <w:sz w:val="20"/>
          <w:szCs w:val="20"/>
          <w:lang w:val="en-GB"/>
        </w:rPr>
        <w:t xml:space="preserve">All eligible members of staff will be automatically enrolled in accordance with the legislation, to the occupational Staff Pension Scheme. </w:t>
      </w:r>
      <w:r w:rsidR="002574F7" w:rsidRPr="00400917">
        <w:rPr>
          <w:rFonts w:ascii="Trebuchet MS" w:hAnsi="Trebuchet MS"/>
          <w:sz w:val="20"/>
          <w:szCs w:val="20"/>
          <w:lang w:val="en-GB"/>
        </w:rPr>
        <w:t>Salisbury Cathedral</w:t>
      </w:r>
      <w:r w:rsidRPr="00400917">
        <w:rPr>
          <w:rFonts w:ascii="Trebuchet MS" w:hAnsi="Trebuchet MS"/>
          <w:sz w:val="20"/>
          <w:szCs w:val="20"/>
          <w:lang w:val="en-GB"/>
        </w:rPr>
        <w:t xml:space="preserve"> will contribute to a contributory pension scheme and automatic enrolment will be made unless the employee chooses to opt out. </w:t>
      </w:r>
    </w:p>
    <w:p w14:paraId="53E02117" w14:textId="77777777" w:rsidR="00DF78BC" w:rsidRPr="00400917" w:rsidRDefault="00DF78BC" w:rsidP="00400917">
      <w:pPr>
        <w:rPr>
          <w:rFonts w:ascii="Mosquito Pro" w:hAnsi="Mosquito Pro"/>
          <w:caps/>
          <w:sz w:val="32"/>
          <w:szCs w:val="32"/>
          <w:lang w:val="en-GB"/>
        </w:rPr>
      </w:pPr>
      <w:r w:rsidRPr="00400917">
        <w:rPr>
          <w:rFonts w:ascii="Mosquito Pro" w:hAnsi="Mosquito Pro"/>
          <w:sz w:val="32"/>
          <w:szCs w:val="32"/>
          <w:lang w:val="en-GB"/>
        </w:rPr>
        <w:t>Staff Discount</w:t>
      </w:r>
    </w:p>
    <w:p w14:paraId="6F42D76D" w14:textId="77777777" w:rsidR="00CF379B" w:rsidRPr="00400917" w:rsidRDefault="00E07EC5" w:rsidP="00D56260">
      <w:pPr>
        <w:jc w:val="both"/>
        <w:rPr>
          <w:rFonts w:ascii="Trebuchet MS" w:hAnsi="Trebuchet MS"/>
          <w:sz w:val="20"/>
          <w:szCs w:val="20"/>
          <w:lang w:val="en-GB"/>
        </w:rPr>
      </w:pPr>
      <w:r w:rsidRPr="00400917">
        <w:rPr>
          <w:rFonts w:ascii="Trebuchet MS" w:hAnsi="Trebuchet MS"/>
          <w:noProof/>
          <w:color w:val="auto"/>
          <w:sz w:val="20"/>
          <w:szCs w:val="20"/>
          <w:lang w:val="en-GB"/>
        </w:rPr>
        <w:drawing>
          <wp:anchor distT="0" distB="0" distL="114300" distR="114300" simplePos="0" relativeHeight="251658240" behindDoc="1" locked="0" layoutInCell="1" allowOverlap="1" wp14:anchorId="4A645966" wp14:editId="06C681F0">
            <wp:simplePos x="0" y="0"/>
            <wp:positionH relativeFrom="column">
              <wp:posOffset>4728437</wp:posOffset>
            </wp:positionH>
            <wp:positionV relativeFrom="paragraph">
              <wp:posOffset>752949</wp:posOffset>
            </wp:positionV>
            <wp:extent cx="2453555" cy="3247769"/>
            <wp:effectExtent l="0" t="0" r="4445" b="0"/>
            <wp:wrapNone/>
            <wp:docPr id="12297957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8761" cy="3254660"/>
                    </a:xfrm>
                    <a:prstGeom prst="rect">
                      <a:avLst/>
                    </a:prstGeom>
                    <a:noFill/>
                  </pic:spPr>
                </pic:pic>
              </a:graphicData>
            </a:graphic>
            <wp14:sizeRelH relativeFrom="margin">
              <wp14:pctWidth>0</wp14:pctWidth>
            </wp14:sizeRelH>
            <wp14:sizeRelV relativeFrom="margin">
              <wp14:pctHeight>0</wp14:pctHeight>
            </wp14:sizeRelV>
          </wp:anchor>
        </w:drawing>
      </w:r>
      <w:r w:rsidR="00DF78BC" w:rsidRPr="00400917">
        <w:rPr>
          <w:rFonts w:ascii="Trebuchet MS" w:hAnsi="Trebuchet MS"/>
          <w:sz w:val="20"/>
          <w:szCs w:val="20"/>
          <w:lang w:val="en-GB"/>
        </w:rPr>
        <w:t xml:space="preserve">All </w:t>
      </w:r>
      <w:r w:rsidR="00CF379B" w:rsidRPr="00400917">
        <w:rPr>
          <w:rFonts w:ascii="Trebuchet MS" w:hAnsi="Trebuchet MS"/>
          <w:sz w:val="20"/>
          <w:szCs w:val="20"/>
          <w:lang w:val="en-GB"/>
        </w:rPr>
        <w:t>staff</w:t>
      </w:r>
      <w:r w:rsidR="00DF78BC" w:rsidRPr="00400917">
        <w:rPr>
          <w:rFonts w:ascii="Trebuchet MS" w:hAnsi="Trebuchet MS"/>
          <w:sz w:val="20"/>
          <w:szCs w:val="20"/>
          <w:lang w:val="en-GB"/>
        </w:rPr>
        <w:t xml:space="preserve"> receive a </w:t>
      </w:r>
      <w:r w:rsidR="00CF379B" w:rsidRPr="00400917">
        <w:rPr>
          <w:rFonts w:ascii="Trebuchet MS" w:hAnsi="Trebuchet MS"/>
          <w:sz w:val="20"/>
          <w:szCs w:val="20"/>
          <w:lang w:val="en-GB"/>
        </w:rPr>
        <w:t>20</w:t>
      </w:r>
      <w:r w:rsidR="00DF78BC" w:rsidRPr="00400917">
        <w:rPr>
          <w:rFonts w:ascii="Trebuchet MS" w:hAnsi="Trebuchet MS"/>
          <w:sz w:val="20"/>
          <w:szCs w:val="20"/>
          <w:lang w:val="en-GB"/>
        </w:rPr>
        <w:t xml:space="preserve">% discount on purchases from the </w:t>
      </w:r>
      <w:r w:rsidR="00CF379B" w:rsidRPr="00400917">
        <w:rPr>
          <w:rFonts w:ascii="Trebuchet MS" w:hAnsi="Trebuchet MS"/>
          <w:sz w:val="20"/>
          <w:szCs w:val="20"/>
          <w:lang w:val="en-GB"/>
        </w:rPr>
        <w:t>Cathedral</w:t>
      </w:r>
      <w:r w:rsidR="00DF78BC" w:rsidRPr="00400917">
        <w:rPr>
          <w:rFonts w:ascii="Trebuchet MS" w:hAnsi="Trebuchet MS"/>
          <w:sz w:val="20"/>
          <w:szCs w:val="20"/>
          <w:lang w:val="en-GB"/>
        </w:rPr>
        <w:t xml:space="preserve"> Shop and </w:t>
      </w:r>
      <w:r w:rsidR="00CF379B" w:rsidRPr="00400917">
        <w:rPr>
          <w:rFonts w:ascii="Trebuchet MS" w:hAnsi="Trebuchet MS"/>
          <w:sz w:val="20"/>
          <w:szCs w:val="20"/>
          <w:lang w:val="en-GB"/>
        </w:rPr>
        <w:t xml:space="preserve">Refectory. </w:t>
      </w:r>
      <w:r w:rsidR="00DF78BC" w:rsidRPr="00400917">
        <w:rPr>
          <w:rFonts w:ascii="Trebuchet MS" w:hAnsi="Trebuchet MS"/>
          <w:sz w:val="20"/>
          <w:szCs w:val="20"/>
          <w:lang w:val="en-GB"/>
        </w:rPr>
        <w:t xml:space="preserve"> </w:t>
      </w:r>
    </w:p>
    <w:p w14:paraId="68D5E630" w14:textId="29C1B17E" w:rsidR="00CF379B" w:rsidRPr="00400917" w:rsidRDefault="00CF379B" w:rsidP="00D56260">
      <w:pPr>
        <w:jc w:val="both"/>
        <w:rPr>
          <w:rFonts w:ascii="Trebuchet MS" w:hAnsi="Trebuchet MS"/>
          <w:sz w:val="20"/>
          <w:szCs w:val="20"/>
          <w:lang w:val="en-GB"/>
        </w:rPr>
      </w:pPr>
      <w:r w:rsidRPr="00400917">
        <w:rPr>
          <w:rFonts w:ascii="Trebuchet MS" w:hAnsi="Trebuchet MS"/>
          <w:sz w:val="20"/>
          <w:szCs w:val="20"/>
          <w:lang w:val="en-GB"/>
        </w:rPr>
        <w:t>Staff have access to an Employee Assistance Programme and Life Assurance scheme.</w:t>
      </w:r>
    </w:p>
    <w:p w14:paraId="4FB85CA7" w14:textId="77777777" w:rsidR="00DF78BC" w:rsidRPr="00400917" w:rsidRDefault="00DF78BC" w:rsidP="00400917">
      <w:pPr>
        <w:rPr>
          <w:rFonts w:ascii="Mosquito Pro" w:hAnsi="Mosquito Pro"/>
          <w:caps/>
          <w:sz w:val="32"/>
          <w:szCs w:val="32"/>
          <w:lang w:val="en-GB"/>
        </w:rPr>
      </w:pPr>
      <w:r w:rsidRPr="00400917">
        <w:rPr>
          <w:rFonts w:ascii="Mosquito Pro" w:hAnsi="Mosquito Pro"/>
          <w:sz w:val="32"/>
          <w:szCs w:val="32"/>
          <w:lang w:val="en-GB"/>
        </w:rPr>
        <w:t>Parking</w:t>
      </w:r>
    </w:p>
    <w:p w14:paraId="6EC748AF" w14:textId="2B545DD1" w:rsidR="00980AF9" w:rsidRPr="00400917" w:rsidRDefault="00CF379B" w:rsidP="00DF78BC">
      <w:pPr>
        <w:rPr>
          <w:rFonts w:ascii="Trebuchet MS" w:hAnsi="Trebuchet MS"/>
          <w:noProof/>
          <w:color w:val="auto"/>
          <w:sz w:val="20"/>
          <w:szCs w:val="20"/>
          <w:lang w:val="en-GB"/>
        </w:rPr>
      </w:pPr>
      <w:r w:rsidRPr="00400917">
        <w:rPr>
          <w:rFonts w:ascii="Trebuchet MS" w:hAnsi="Trebuchet MS"/>
          <w:sz w:val="20"/>
          <w:szCs w:val="20"/>
          <w:lang w:val="en-GB"/>
        </w:rPr>
        <w:t>Subsidised car parking is available in Salisbury Cathedral Close</w:t>
      </w:r>
      <w:r w:rsidR="00DF78BC" w:rsidRPr="00400917">
        <w:rPr>
          <w:rFonts w:ascii="Trebuchet MS" w:hAnsi="Trebuchet MS"/>
          <w:sz w:val="20"/>
          <w:szCs w:val="20"/>
          <w:lang w:val="en-GB"/>
        </w:rPr>
        <w:t>.</w:t>
      </w:r>
      <w:r w:rsidR="00E07EC5" w:rsidRPr="00400917">
        <w:rPr>
          <w:rFonts w:ascii="Trebuchet MS" w:hAnsi="Trebuchet MS"/>
          <w:noProof/>
          <w:color w:val="auto"/>
          <w:sz w:val="20"/>
          <w:szCs w:val="20"/>
          <w:lang w:val="en-GB"/>
        </w:rPr>
        <w:t xml:space="preserve"> </w:t>
      </w:r>
    </w:p>
    <w:p w14:paraId="6E3C4F7E" w14:textId="77777777" w:rsidR="00980AF9" w:rsidRDefault="00980AF9">
      <w:pPr>
        <w:rPr>
          <w:rFonts w:ascii="Trebuchet MS" w:hAnsi="Trebuchet MS"/>
          <w:noProof/>
          <w:color w:val="auto"/>
          <w:sz w:val="22"/>
          <w:szCs w:val="22"/>
          <w:lang w:val="en-GB"/>
        </w:rPr>
      </w:pPr>
      <w:r>
        <w:rPr>
          <w:rFonts w:ascii="Trebuchet MS" w:hAnsi="Trebuchet MS"/>
          <w:noProof/>
          <w:color w:val="auto"/>
          <w:sz w:val="22"/>
          <w:szCs w:val="22"/>
          <w:lang w:val="en-GB"/>
        </w:rPr>
        <w:br w:type="page"/>
      </w:r>
    </w:p>
    <w:p w14:paraId="1AC28099" w14:textId="778A9EAE" w:rsidR="00980AF9" w:rsidRPr="00400917" w:rsidRDefault="00980AF9" w:rsidP="00400917">
      <w:pPr>
        <w:jc w:val="center"/>
        <w:rPr>
          <w:rFonts w:ascii="Mosquito Pro" w:hAnsi="Mosquito Pro"/>
          <w:b/>
          <w:bCs/>
          <w:noProof/>
          <w:sz w:val="32"/>
          <w:szCs w:val="32"/>
          <w:lang w:val="en-GB"/>
        </w:rPr>
      </w:pPr>
      <w:r w:rsidRPr="00400917">
        <w:rPr>
          <w:rFonts w:ascii="Mosquito Pro" w:hAnsi="Mosquito Pro"/>
          <w:b/>
          <w:bCs/>
          <w:noProof/>
          <w:sz w:val="32"/>
          <w:szCs w:val="32"/>
          <w:lang w:val="en-GB"/>
        </w:rPr>
        <w:lastRenderedPageBreak/>
        <w:t>H</w:t>
      </w:r>
      <w:r w:rsidR="00400917">
        <w:rPr>
          <w:rFonts w:ascii="Mosquito Pro" w:hAnsi="Mosquito Pro"/>
          <w:b/>
          <w:bCs/>
          <w:noProof/>
          <w:sz w:val="32"/>
          <w:szCs w:val="32"/>
          <w:lang w:val="en-GB"/>
        </w:rPr>
        <w:t>OW TO APPLY</w:t>
      </w:r>
    </w:p>
    <w:p w14:paraId="32CC2FBF" w14:textId="77777777" w:rsidR="00980AF9" w:rsidRDefault="00980AF9" w:rsidP="00980AF9">
      <w:pPr>
        <w:rPr>
          <w:lang w:val="en-GB"/>
        </w:rPr>
      </w:pPr>
    </w:p>
    <w:p w14:paraId="0CCE9710" w14:textId="61F289A5" w:rsidR="002574F7" w:rsidRPr="00400917" w:rsidRDefault="0047299C" w:rsidP="0047299C">
      <w:pPr>
        <w:rPr>
          <w:rStyle w:val="Hyperlink"/>
          <w:rFonts w:ascii="Trebuchet MS" w:hAnsi="Trebuchet MS"/>
          <w:color w:val="auto"/>
          <w:sz w:val="22"/>
          <w:szCs w:val="22"/>
          <w:u w:val="none"/>
          <w:lang w:val="en-GB"/>
        </w:rPr>
      </w:pPr>
      <w:r w:rsidRPr="00400917">
        <w:rPr>
          <w:rFonts w:ascii="Trebuchet MS" w:hAnsi="Trebuchet MS"/>
          <w:sz w:val="22"/>
          <w:szCs w:val="22"/>
          <w:lang w:val="en-GB"/>
        </w:rPr>
        <w:t>If you would like to have an informal discussion about the role</w:t>
      </w:r>
      <w:r w:rsidR="00400917">
        <w:rPr>
          <w:rFonts w:ascii="Trebuchet MS" w:hAnsi="Trebuchet MS"/>
          <w:sz w:val="22"/>
          <w:szCs w:val="22"/>
          <w:lang w:val="en-GB"/>
        </w:rPr>
        <w:t xml:space="preserve">, or an informal meeting with members of the Community Engagement Department </w:t>
      </w:r>
      <w:r w:rsidRPr="00400917">
        <w:rPr>
          <w:rFonts w:ascii="Trebuchet MS" w:hAnsi="Trebuchet MS"/>
          <w:sz w:val="22"/>
          <w:szCs w:val="22"/>
          <w:lang w:val="en-GB"/>
        </w:rPr>
        <w:t>prior to making an application, please</w:t>
      </w:r>
      <w:r w:rsidR="002574F7" w:rsidRPr="00400917">
        <w:rPr>
          <w:rFonts w:ascii="Trebuchet MS" w:hAnsi="Trebuchet MS"/>
          <w:sz w:val="22"/>
          <w:szCs w:val="22"/>
          <w:lang w:val="en-GB"/>
        </w:rPr>
        <w:t xml:space="preserve"> </w:t>
      </w:r>
      <w:r w:rsidRPr="00400917">
        <w:rPr>
          <w:rFonts w:ascii="Trebuchet MS" w:hAnsi="Trebuchet MS"/>
          <w:sz w:val="22"/>
          <w:szCs w:val="22"/>
          <w:lang w:val="en-GB"/>
        </w:rPr>
        <w:t xml:space="preserve">contact Nicola Stafford </w:t>
      </w:r>
      <w:r w:rsidR="002574F7" w:rsidRPr="00400917">
        <w:rPr>
          <w:rFonts w:ascii="Trebuchet MS" w:hAnsi="Trebuchet MS"/>
          <w:sz w:val="22"/>
          <w:szCs w:val="22"/>
          <w:lang w:val="en-GB"/>
        </w:rPr>
        <w:t xml:space="preserve">– HR Manager, </w:t>
      </w:r>
      <w:r w:rsidRPr="00400917">
        <w:rPr>
          <w:rFonts w:ascii="Trebuchet MS" w:hAnsi="Trebuchet MS"/>
          <w:sz w:val="22"/>
          <w:szCs w:val="22"/>
          <w:lang w:val="en-GB"/>
        </w:rPr>
        <w:t>via</w:t>
      </w:r>
      <w:r w:rsidR="002574F7" w:rsidRPr="00400917">
        <w:rPr>
          <w:rFonts w:ascii="Trebuchet MS" w:hAnsi="Trebuchet MS"/>
          <w:sz w:val="22"/>
          <w:szCs w:val="22"/>
          <w:lang w:val="en-GB"/>
        </w:rPr>
        <w:t xml:space="preserve"> email</w:t>
      </w:r>
      <w:r w:rsidR="00A05B74" w:rsidRPr="00400917">
        <w:rPr>
          <w:rFonts w:ascii="Trebuchet MS" w:hAnsi="Trebuchet MS"/>
          <w:sz w:val="22"/>
          <w:szCs w:val="22"/>
          <w:lang w:val="en-GB"/>
        </w:rPr>
        <w:t xml:space="preserve"> so this can be arranged</w:t>
      </w:r>
      <w:r w:rsidR="002574F7" w:rsidRPr="00400917">
        <w:rPr>
          <w:rFonts w:ascii="Trebuchet MS" w:hAnsi="Trebuchet MS"/>
          <w:sz w:val="22"/>
          <w:szCs w:val="22"/>
          <w:lang w:val="en-GB"/>
        </w:rPr>
        <w:t xml:space="preserve"> – </w:t>
      </w:r>
      <w:hyperlink r:id="rId11" w:history="1">
        <w:r w:rsidR="002574F7" w:rsidRPr="00041680">
          <w:rPr>
            <w:rStyle w:val="Hyperlink"/>
            <w:rFonts w:ascii="Trebuchet MS" w:hAnsi="Trebuchet MS"/>
            <w:color w:val="0070C0"/>
            <w:sz w:val="22"/>
            <w:szCs w:val="22"/>
            <w:lang w:val="en-GB"/>
          </w:rPr>
          <w:t>n.stafford@salcath.co.uk</w:t>
        </w:r>
      </w:hyperlink>
      <w:r w:rsidR="00400917" w:rsidRPr="00041680">
        <w:rPr>
          <w:rStyle w:val="Hyperlink"/>
          <w:rFonts w:ascii="Trebuchet MS" w:hAnsi="Trebuchet MS"/>
          <w:color w:val="auto"/>
          <w:sz w:val="22"/>
          <w:szCs w:val="22"/>
          <w:lang w:val="en-GB"/>
        </w:rPr>
        <w:t>.</w:t>
      </w:r>
      <w:r w:rsidR="00400917" w:rsidRPr="00041680">
        <w:rPr>
          <w:rStyle w:val="Hyperlink"/>
          <w:rFonts w:ascii="Trebuchet MS" w:hAnsi="Trebuchet MS"/>
          <w:color w:val="auto"/>
          <w:sz w:val="22"/>
          <w:szCs w:val="22"/>
          <w:u w:val="none"/>
          <w:lang w:val="en-GB"/>
        </w:rPr>
        <w:t xml:space="preserve"> </w:t>
      </w:r>
    </w:p>
    <w:p w14:paraId="77A5E328" w14:textId="7ADA2A92" w:rsidR="00A05B74" w:rsidRDefault="00A05B74" w:rsidP="0047299C">
      <w:pPr>
        <w:rPr>
          <w:rFonts w:ascii="Trebuchet MS" w:hAnsi="Trebuchet MS"/>
          <w:sz w:val="22"/>
          <w:szCs w:val="22"/>
          <w:lang w:val="en-GB"/>
        </w:rPr>
      </w:pPr>
    </w:p>
    <w:p w14:paraId="4F9CA738" w14:textId="1BB5ABBC" w:rsidR="0047299C" w:rsidRPr="00400917" w:rsidRDefault="00A05B74" w:rsidP="0047299C">
      <w:pPr>
        <w:rPr>
          <w:rFonts w:ascii="Trebuchet MS" w:hAnsi="Trebuchet MS"/>
          <w:sz w:val="22"/>
          <w:szCs w:val="22"/>
          <w:lang w:val="en-GB"/>
        </w:rPr>
      </w:pPr>
      <w:r w:rsidRPr="00400917">
        <w:rPr>
          <w:rFonts w:ascii="Trebuchet MS" w:hAnsi="Trebuchet MS"/>
          <w:sz w:val="22"/>
          <w:szCs w:val="22"/>
          <w:lang w:val="en-GB"/>
        </w:rPr>
        <w:t>To apply p</w:t>
      </w:r>
      <w:r w:rsidR="0047299C" w:rsidRPr="00400917">
        <w:rPr>
          <w:rFonts w:ascii="Trebuchet MS" w:hAnsi="Trebuchet MS"/>
          <w:sz w:val="22"/>
          <w:szCs w:val="22"/>
          <w:lang w:val="en-GB"/>
        </w:rPr>
        <w:t xml:space="preserve">lease complete </w:t>
      </w:r>
      <w:r w:rsidR="00400917">
        <w:rPr>
          <w:rFonts w:ascii="Trebuchet MS" w:hAnsi="Trebuchet MS"/>
          <w:sz w:val="22"/>
          <w:szCs w:val="22"/>
          <w:lang w:val="en-GB"/>
        </w:rPr>
        <w:t xml:space="preserve">the following forms </w:t>
      </w:r>
      <w:r w:rsidR="0047299C" w:rsidRPr="00400917">
        <w:rPr>
          <w:rFonts w:ascii="Trebuchet MS" w:hAnsi="Trebuchet MS"/>
          <w:sz w:val="22"/>
          <w:szCs w:val="22"/>
          <w:lang w:val="en-GB"/>
        </w:rPr>
        <w:t>and</w:t>
      </w:r>
      <w:r w:rsidR="00C87FDF" w:rsidRPr="00400917">
        <w:rPr>
          <w:rFonts w:ascii="Trebuchet MS" w:hAnsi="Trebuchet MS"/>
          <w:sz w:val="22"/>
          <w:szCs w:val="22"/>
          <w:lang w:val="en-GB"/>
        </w:rPr>
        <w:t xml:space="preserve"> e-mail the following information to </w:t>
      </w:r>
      <w:hyperlink r:id="rId12" w:history="1">
        <w:r w:rsidR="00C87FDF" w:rsidRPr="00041680">
          <w:rPr>
            <w:rStyle w:val="Hyperlink"/>
            <w:rFonts w:ascii="Trebuchet MS" w:hAnsi="Trebuchet MS"/>
            <w:color w:val="0070C0"/>
            <w:sz w:val="22"/>
            <w:szCs w:val="22"/>
            <w:lang w:val="en-GB"/>
          </w:rPr>
          <w:t>recruitment@salcath.co.uk</w:t>
        </w:r>
      </w:hyperlink>
      <w:r w:rsidR="00C87FDF" w:rsidRPr="00400917">
        <w:rPr>
          <w:rFonts w:ascii="Trebuchet MS" w:hAnsi="Trebuchet MS"/>
          <w:sz w:val="22"/>
          <w:szCs w:val="22"/>
          <w:lang w:val="en-GB"/>
        </w:rPr>
        <w:t xml:space="preserve"> </w:t>
      </w:r>
      <w:r w:rsidR="0047299C" w:rsidRPr="00400917">
        <w:rPr>
          <w:rFonts w:ascii="Trebuchet MS" w:hAnsi="Trebuchet MS"/>
          <w:sz w:val="22"/>
          <w:szCs w:val="22"/>
          <w:lang w:val="en-GB"/>
        </w:rPr>
        <w:t>;</w:t>
      </w:r>
    </w:p>
    <w:p w14:paraId="47C800A3" w14:textId="5076DFA1" w:rsidR="0047299C" w:rsidRPr="00400917" w:rsidRDefault="0047299C" w:rsidP="0047299C">
      <w:pPr>
        <w:pStyle w:val="ListParagraph"/>
        <w:numPr>
          <w:ilvl w:val="0"/>
          <w:numId w:val="12"/>
        </w:numPr>
        <w:rPr>
          <w:rFonts w:ascii="Trebuchet MS" w:hAnsi="Trebuchet MS"/>
          <w:sz w:val="22"/>
          <w:szCs w:val="22"/>
          <w:lang w:val="en-GB"/>
        </w:rPr>
      </w:pPr>
      <w:r w:rsidRPr="00400917">
        <w:rPr>
          <w:rFonts w:ascii="Trebuchet MS" w:hAnsi="Trebuchet MS"/>
          <w:sz w:val="22"/>
          <w:szCs w:val="22"/>
          <w:lang w:val="en-GB"/>
        </w:rPr>
        <w:t>Application F</w:t>
      </w:r>
      <w:r w:rsidR="001D13A6" w:rsidRPr="00400917">
        <w:rPr>
          <w:rFonts w:ascii="Trebuchet MS" w:hAnsi="Trebuchet MS"/>
          <w:sz w:val="22"/>
          <w:szCs w:val="22"/>
          <w:lang w:val="en-GB"/>
        </w:rPr>
        <w:t>orm</w:t>
      </w:r>
      <w:r w:rsidR="00A05B74" w:rsidRPr="00400917">
        <w:rPr>
          <w:rFonts w:ascii="Trebuchet MS" w:hAnsi="Trebuchet MS"/>
          <w:sz w:val="22"/>
          <w:szCs w:val="22"/>
          <w:lang w:val="en-GB"/>
        </w:rPr>
        <w:t xml:space="preserve"> including supporting statement</w:t>
      </w:r>
    </w:p>
    <w:p w14:paraId="5ECD3944" w14:textId="77777777" w:rsidR="00C87FDF" w:rsidRPr="00400917" w:rsidRDefault="0047299C" w:rsidP="0047299C">
      <w:pPr>
        <w:pStyle w:val="ListParagraph"/>
        <w:numPr>
          <w:ilvl w:val="0"/>
          <w:numId w:val="12"/>
        </w:numPr>
        <w:rPr>
          <w:rFonts w:ascii="Trebuchet MS" w:hAnsi="Trebuchet MS"/>
          <w:sz w:val="22"/>
          <w:szCs w:val="22"/>
          <w:lang w:val="en-GB"/>
        </w:rPr>
      </w:pPr>
      <w:r w:rsidRPr="00400917">
        <w:rPr>
          <w:rFonts w:ascii="Trebuchet MS" w:hAnsi="Trebuchet MS"/>
          <w:sz w:val="22"/>
          <w:szCs w:val="22"/>
          <w:lang w:val="en-GB"/>
        </w:rPr>
        <w:t>Equal Opportunities Form</w:t>
      </w:r>
    </w:p>
    <w:p w14:paraId="594C90FC" w14:textId="373408DB" w:rsidR="00C87FDF" w:rsidRPr="00400917" w:rsidRDefault="002574F7" w:rsidP="002574F7">
      <w:pPr>
        <w:pStyle w:val="ListParagraph"/>
        <w:numPr>
          <w:ilvl w:val="0"/>
          <w:numId w:val="12"/>
        </w:numPr>
        <w:rPr>
          <w:rFonts w:ascii="Trebuchet MS" w:hAnsi="Trebuchet MS"/>
          <w:sz w:val="22"/>
          <w:szCs w:val="22"/>
          <w:lang w:val="en-GB"/>
        </w:rPr>
      </w:pPr>
      <w:r w:rsidRPr="00400917">
        <w:rPr>
          <w:rFonts w:ascii="Trebuchet MS" w:hAnsi="Trebuchet MS"/>
          <w:sz w:val="22"/>
          <w:szCs w:val="22"/>
          <w:lang w:val="en-GB"/>
        </w:rPr>
        <w:t>CV</w:t>
      </w:r>
    </w:p>
    <w:p w14:paraId="6962E991" w14:textId="77777777" w:rsidR="00C87FDF" w:rsidRDefault="00C87FDF" w:rsidP="00C87FDF">
      <w:pPr>
        <w:rPr>
          <w:rFonts w:ascii="Trebuchet MS" w:hAnsi="Trebuchet MS"/>
          <w:sz w:val="22"/>
          <w:szCs w:val="22"/>
          <w:lang w:val="en-GB"/>
        </w:rPr>
      </w:pPr>
    </w:p>
    <w:p w14:paraId="350B667A" w14:textId="2F469FDA" w:rsidR="00D56260" w:rsidRPr="00400917" w:rsidRDefault="00400917" w:rsidP="00400917">
      <w:pPr>
        <w:rPr>
          <w:rFonts w:ascii="Trebuchet MS" w:hAnsi="Trebuchet MS"/>
          <w:color w:val="auto"/>
          <w:sz w:val="22"/>
          <w:szCs w:val="22"/>
          <w:highlight w:val="yellow"/>
          <w:lang w:val="en-GB"/>
        </w:rPr>
      </w:pPr>
      <w:r>
        <w:rPr>
          <w:rFonts w:ascii="Trebuchet MS" w:hAnsi="Trebuchet MS"/>
          <w:color w:val="auto"/>
          <w:sz w:val="22"/>
          <w:szCs w:val="22"/>
          <w:lang w:val="en-GB"/>
        </w:rPr>
        <w:t>The c</w:t>
      </w:r>
      <w:r w:rsidR="00C87FDF" w:rsidRPr="00400917">
        <w:rPr>
          <w:rFonts w:ascii="Trebuchet MS" w:hAnsi="Trebuchet MS"/>
          <w:color w:val="auto"/>
          <w:sz w:val="22"/>
          <w:szCs w:val="22"/>
          <w:lang w:val="en-GB"/>
        </w:rPr>
        <w:t xml:space="preserve">losing </w:t>
      </w:r>
      <w:r>
        <w:rPr>
          <w:rFonts w:ascii="Trebuchet MS" w:hAnsi="Trebuchet MS"/>
          <w:color w:val="auto"/>
          <w:sz w:val="22"/>
          <w:szCs w:val="22"/>
          <w:lang w:val="en-GB"/>
        </w:rPr>
        <w:t>d</w:t>
      </w:r>
      <w:r w:rsidR="00C87FDF" w:rsidRPr="00400917">
        <w:rPr>
          <w:rFonts w:ascii="Trebuchet MS" w:hAnsi="Trebuchet MS"/>
          <w:color w:val="auto"/>
          <w:sz w:val="22"/>
          <w:szCs w:val="22"/>
          <w:lang w:val="en-GB"/>
        </w:rPr>
        <w:t>ate for applications</w:t>
      </w:r>
      <w:r>
        <w:rPr>
          <w:rFonts w:ascii="Trebuchet MS" w:hAnsi="Trebuchet MS"/>
          <w:color w:val="auto"/>
          <w:sz w:val="22"/>
          <w:szCs w:val="22"/>
          <w:lang w:val="en-GB"/>
        </w:rPr>
        <w:t xml:space="preserve"> is:  </w:t>
      </w:r>
      <w:r w:rsidR="0064012B" w:rsidRPr="00041680">
        <w:rPr>
          <w:rFonts w:ascii="Trebuchet MS" w:hAnsi="Trebuchet MS"/>
          <w:b/>
          <w:bCs/>
          <w:color w:val="0070C0"/>
          <w:sz w:val="22"/>
          <w:szCs w:val="22"/>
          <w:lang w:val="en-GB"/>
        </w:rPr>
        <w:t xml:space="preserve">Monday </w:t>
      </w:r>
      <w:r w:rsidRPr="00041680">
        <w:rPr>
          <w:rFonts w:ascii="Trebuchet MS" w:hAnsi="Trebuchet MS"/>
          <w:b/>
          <w:bCs/>
          <w:color w:val="0070C0"/>
          <w:sz w:val="22"/>
          <w:szCs w:val="22"/>
          <w:lang w:val="en-GB"/>
        </w:rPr>
        <w:t>20</w:t>
      </w:r>
      <w:r w:rsidRPr="00041680">
        <w:rPr>
          <w:rFonts w:ascii="Trebuchet MS" w:hAnsi="Trebuchet MS"/>
          <w:b/>
          <w:bCs/>
          <w:color w:val="0070C0"/>
          <w:sz w:val="22"/>
          <w:szCs w:val="22"/>
          <w:vertAlign w:val="superscript"/>
          <w:lang w:val="en-GB"/>
        </w:rPr>
        <w:t>th</w:t>
      </w:r>
      <w:r w:rsidRPr="00041680">
        <w:rPr>
          <w:rFonts w:ascii="Trebuchet MS" w:hAnsi="Trebuchet MS"/>
          <w:b/>
          <w:bCs/>
          <w:color w:val="0070C0"/>
          <w:sz w:val="22"/>
          <w:szCs w:val="22"/>
          <w:lang w:val="en-GB"/>
        </w:rPr>
        <w:t xml:space="preserve"> May 2024</w:t>
      </w:r>
      <w:r w:rsidR="0064012B" w:rsidRPr="00041680">
        <w:rPr>
          <w:rFonts w:ascii="Trebuchet MS" w:hAnsi="Trebuchet MS"/>
          <w:b/>
          <w:bCs/>
          <w:color w:val="0070C0"/>
          <w:sz w:val="22"/>
          <w:szCs w:val="22"/>
          <w:lang w:val="en-GB"/>
        </w:rPr>
        <w:t xml:space="preserve"> at 12 noon</w:t>
      </w:r>
      <w:r w:rsidR="0064012B" w:rsidRPr="00041680">
        <w:rPr>
          <w:rFonts w:ascii="Trebuchet MS" w:hAnsi="Trebuchet MS"/>
          <w:color w:val="0070C0"/>
          <w:sz w:val="22"/>
          <w:szCs w:val="22"/>
          <w:lang w:val="en-GB"/>
        </w:rPr>
        <w:t xml:space="preserve"> </w:t>
      </w:r>
    </w:p>
    <w:p w14:paraId="116738A1" w14:textId="77777777" w:rsidR="00CE63B6" w:rsidRDefault="00CE63B6" w:rsidP="00CE63B6">
      <w:pPr>
        <w:rPr>
          <w:rFonts w:ascii="Trebuchet MS" w:hAnsi="Trebuchet MS"/>
          <w:sz w:val="22"/>
          <w:szCs w:val="22"/>
          <w:lang w:val="en-GB"/>
        </w:rPr>
      </w:pPr>
    </w:p>
    <w:p w14:paraId="3FF437F4" w14:textId="77777777" w:rsidR="00CE63B6" w:rsidRPr="00400917" w:rsidRDefault="00CE63B6" w:rsidP="00CE63B6">
      <w:pPr>
        <w:jc w:val="both"/>
        <w:rPr>
          <w:rFonts w:ascii="Trebuchet MS" w:hAnsi="Trebuchet MS"/>
          <w:sz w:val="22"/>
          <w:szCs w:val="22"/>
        </w:rPr>
      </w:pPr>
      <w:r w:rsidRPr="00400917">
        <w:rPr>
          <w:rFonts w:ascii="Trebuchet MS" w:hAnsi="Trebuchet MS"/>
          <w:sz w:val="22"/>
          <w:szCs w:val="22"/>
        </w:rPr>
        <w:t xml:space="preserve">Due to the volume of applications we are currently receiving, it will only be possible to contact shortlisted candidates regarding the outcome of their application. If you have not been invited to attend an interview within 2 weeks of the closing date, please assume your application has been unsuccessful. </w:t>
      </w:r>
    </w:p>
    <w:p w14:paraId="17135FB7" w14:textId="77777777" w:rsidR="00CE63B6" w:rsidRPr="00400917" w:rsidRDefault="00CE63B6" w:rsidP="00CE63B6">
      <w:pPr>
        <w:jc w:val="both"/>
        <w:rPr>
          <w:rFonts w:ascii="Trebuchet MS" w:hAnsi="Trebuchet MS"/>
          <w:sz w:val="22"/>
          <w:szCs w:val="22"/>
          <w:lang w:val="en-GB"/>
        </w:rPr>
      </w:pPr>
      <w:r w:rsidRPr="00400917">
        <w:rPr>
          <w:rFonts w:ascii="Trebuchet MS" w:hAnsi="Trebuchet MS"/>
          <w:sz w:val="22"/>
          <w:szCs w:val="22"/>
        </w:rPr>
        <w:t>Thank you for your understanding and for your interest in working at Salisbury Cathedral</w:t>
      </w:r>
      <w:r w:rsidRPr="00400917">
        <w:rPr>
          <w:rFonts w:ascii="Trebuchet MS" w:hAnsi="Trebuchet MS"/>
          <w:i/>
          <w:iCs/>
          <w:sz w:val="22"/>
          <w:szCs w:val="22"/>
        </w:rPr>
        <w:t>.</w:t>
      </w:r>
    </w:p>
    <w:p w14:paraId="5D4B9B50" w14:textId="77777777" w:rsidR="002452C5" w:rsidRPr="002452C5" w:rsidRDefault="002452C5" w:rsidP="002452C5">
      <w:pPr>
        <w:pStyle w:val="ListParagraph"/>
        <w:rPr>
          <w:rFonts w:ascii="Trebuchet MS" w:hAnsi="Trebuchet MS"/>
          <w:sz w:val="22"/>
          <w:szCs w:val="22"/>
          <w:lang w:val="en-GB"/>
        </w:rPr>
      </w:pPr>
    </w:p>
    <w:p w14:paraId="38922FDE" w14:textId="7192B55D" w:rsidR="002452C5" w:rsidRPr="00041680" w:rsidRDefault="002452C5" w:rsidP="00400917">
      <w:pPr>
        <w:rPr>
          <w:rFonts w:ascii="Trebuchet MS" w:hAnsi="Trebuchet MS"/>
          <w:b/>
          <w:bCs/>
          <w:caps/>
          <w:color w:val="0070C0"/>
          <w:sz w:val="22"/>
          <w:szCs w:val="22"/>
          <w:lang w:val="en-GB"/>
        </w:rPr>
      </w:pPr>
      <w:r w:rsidRPr="00400917">
        <w:rPr>
          <w:rFonts w:ascii="Trebuchet MS" w:hAnsi="Trebuchet MS"/>
          <w:sz w:val="22"/>
          <w:szCs w:val="22"/>
          <w:lang w:val="en-GB"/>
        </w:rPr>
        <w:t>Interview</w:t>
      </w:r>
      <w:r w:rsidR="00400917">
        <w:rPr>
          <w:rFonts w:ascii="Trebuchet MS" w:hAnsi="Trebuchet MS"/>
          <w:sz w:val="22"/>
          <w:szCs w:val="22"/>
          <w:lang w:val="en-GB"/>
        </w:rPr>
        <w:t xml:space="preserve">s are expected to take place in the week commencing </w:t>
      </w:r>
      <w:r w:rsidR="00041680">
        <w:rPr>
          <w:rFonts w:ascii="Trebuchet MS" w:hAnsi="Trebuchet MS"/>
          <w:b/>
          <w:bCs/>
          <w:color w:val="0070C0"/>
          <w:sz w:val="22"/>
          <w:szCs w:val="22"/>
          <w:lang w:val="en-GB"/>
        </w:rPr>
        <w:t>Monday 10</w:t>
      </w:r>
      <w:r w:rsidR="00041680" w:rsidRPr="00041680">
        <w:rPr>
          <w:rFonts w:ascii="Trebuchet MS" w:hAnsi="Trebuchet MS"/>
          <w:b/>
          <w:bCs/>
          <w:color w:val="0070C0"/>
          <w:sz w:val="22"/>
          <w:szCs w:val="22"/>
          <w:vertAlign w:val="superscript"/>
          <w:lang w:val="en-GB"/>
        </w:rPr>
        <w:t>th</w:t>
      </w:r>
      <w:r w:rsidR="00041680">
        <w:rPr>
          <w:rFonts w:ascii="Trebuchet MS" w:hAnsi="Trebuchet MS"/>
          <w:b/>
          <w:bCs/>
          <w:color w:val="0070C0"/>
          <w:sz w:val="22"/>
          <w:szCs w:val="22"/>
          <w:lang w:val="en-GB"/>
        </w:rPr>
        <w:t xml:space="preserve"> June 2024</w:t>
      </w:r>
    </w:p>
    <w:p w14:paraId="54DF69A3" w14:textId="77777777" w:rsidR="00041680" w:rsidRDefault="00041680" w:rsidP="002452C5">
      <w:pPr>
        <w:jc w:val="both"/>
        <w:rPr>
          <w:rFonts w:ascii="Trebuchet MS" w:hAnsi="Trebuchet MS"/>
          <w:sz w:val="22"/>
          <w:szCs w:val="22"/>
          <w:lang w:val="en-GB"/>
        </w:rPr>
      </w:pPr>
    </w:p>
    <w:p w14:paraId="66AF1C14" w14:textId="524FA7A6" w:rsidR="002452C5" w:rsidRDefault="002452C5" w:rsidP="00041680">
      <w:pPr>
        <w:spacing w:after="0" w:line="240" w:lineRule="auto"/>
        <w:jc w:val="both"/>
        <w:rPr>
          <w:rFonts w:ascii="Trebuchet MS" w:hAnsi="Trebuchet MS"/>
          <w:sz w:val="22"/>
          <w:szCs w:val="22"/>
          <w:lang w:val="en-GB"/>
        </w:rPr>
      </w:pPr>
      <w:r w:rsidRPr="002452C5">
        <w:rPr>
          <w:rFonts w:ascii="Trebuchet MS" w:hAnsi="Trebuchet MS"/>
          <w:sz w:val="22"/>
          <w:szCs w:val="22"/>
          <w:lang w:val="en-GB"/>
        </w:rPr>
        <w:t xml:space="preserve">If you are invited for </w:t>
      </w:r>
      <w:r w:rsidR="006B4241" w:rsidRPr="002452C5">
        <w:rPr>
          <w:rFonts w:ascii="Trebuchet MS" w:hAnsi="Trebuchet MS"/>
          <w:sz w:val="22"/>
          <w:szCs w:val="22"/>
          <w:lang w:val="en-GB"/>
        </w:rPr>
        <w:t>interview,</w:t>
      </w:r>
      <w:r w:rsidRPr="002452C5">
        <w:rPr>
          <w:rFonts w:ascii="Trebuchet MS" w:hAnsi="Trebuchet MS"/>
          <w:sz w:val="22"/>
          <w:szCs w:val="22"/>
          <w:lang w:val="en-GB"/>
        </w:rPr>
        <w:t xml:space="preserve"> you </w:t>
      </w:r>
      <w:r w:rsidR="005C7B9B">
        <w:rPr>
          <w:rFonts w:ascii="Trebuchet MS" w:hAnsi="Trebuchet MS"/>
          <w:sz w:val="22"/>
          <w:szCs w:val="22"/>
          <w:lang w:val="en-GB"/>
        </w:rPr>
        <w:t>will</w:t>
      </w:r>
      <w:r w:rsidRPr="002452C5">
        <w:rPr>
          <w:rFonts w:ascii="Trebuchet MS" w:hAnsi="Trebuchet MS"/>
          <w:sz w:val="22"/>
          <w:szCs w:val="22"/>
          <w:lang w:val="en-GB"/>
        </w:rPr>
        <w:t xml:space="preserve"> be asked to produce evidence of your eligibility to work in the UK. </w:t>
      </w:r>
    </w:p>
    <w:p w14:paraId="28F728C6" w14:textId="77777777" w:rsidR="00041680" w:rsidRDefault="00041680" w:rsidP="00041680">
      <w:pPr>
        <w:spacing w:after="0" w:line="240" w:lineRule="auto"/>
        <w:jc w:val="both"/>
        <w:rPr>
          <w:rFonts w:ascii="Trebuchet MS" w:hAnsi="Trebuchet MS"/>
          <w:sz w:val="22"/>
          <w:szCs w:val="22"/>
          <w:lang w:val="en-GB"/>
        </w:rPr>
      </w:pPr>
    </w:p>
    <w:p w14:paraId="66D5155D" w14:textId="76246007" w:rsidR="002452C5" w:rsidRPr="002452C5" w:rsidRDefault="002452C5" w:rsidP="00041680">
      <w:pPr>
        <w:spacing w:after="0" w:line="240" w:lineRule="auto"/>
        <w:jc w:val="both"/>
        <w:rPr>
          <w:rFonts w:ascii="Trebuchet MS" w:hAnsi="Trebuchet MS"/>
          <w:sz w:val="22"/>
          <w:szCs w:val="22"/>
          <w:lang w:val="en-GB"/>
        </w:rPr>
      </w:pPr>
      <w:r w:rsidRPr="002452C5">
        <w:rPr>
          <w:rFonts w:ascii="Trebuchet MS" w:hAnsi="Trebuchet MS"/>
          <w:sz w:val="22"/>
          <w:szCs w:val="22"/>
          <w:lang w:val="en-GB"/>
        </w:rPr>
        <w:t xml:space="preserve">Offers of employment are </w:t>
      </w:r>
      <w:r w:rsidRPr="00400917">
        <w:rPr>
          <w:rFonts w:ascii="Trebuchet MS" w:hAnsi="Trebuchet MS"/>
          <w:sz w:val="22"/>
          <w:szCs w:val="22"/>
          <w:lang w:val="en-GB"/>
        </w:rPr>
        <w:t>subject to satisfactory references, medical clearance and a Disclosure and Barring Service (DBS) check at enhanced</w:t>
      </w:r>
      <w:r w:rsidRPr="002452C5">
        <w:rPr>
          <w:rFonts w:ascii="Trebuchet MS" w:hAnsi="Trebuchet MS"/>
          <w:sz w:val="22"/>
          <w:szCs w:val="22"/>
          <w:lang w:val="en-GB"/>
        </w:rPr>
        <w:t xml:space="preserve"> level</w:t>
      </w:r>
      <w:r w:rsidR="005C7B9B">
        <w:rPr>
          <w:rFonts w:ascii="Trebuchet MS" w:hAnsi="Trebuchet MS"/>
          <w:sz w:val="22"/>
          <w:szCs w:val="22"/>
          <w:lang w:val="en-GB"/>
        </w:rPr>
        <w:t>.</w:t>
      </w:r>
    </w:p>
    <w:p w14:paraId="17A1726B" w14:textId="77777777" w:rsidR="002452C5" w:rsidRPr="002452C5" w:rsidRDefault="002452C5" w:rsidP="002452C5">
      <w:pPr>
        <w:rPr>
          <w:rFonts w:ascii="Trebuchet MS" w:hAnsi="Trebuchet MS"/>
          <w:sz w:val="22"/>
          <w:szCs w:val="22"/>
          <w:lang w:val="en-GB"/>
        </w:rPr>
      </w:pPr>
    </w:p>
    <w:p w14:paraId="27AF4059" w14:textId="77777777" w:rsidR="00980AF9" w:rsidRPr="00980AF9" w:rsidRDefault="00980AF9" w:rsidP="00980AF9">
      <w:pPr>
        <w:rPr>
          <w:lang w:val="en-GB"/>
        </w:rPr>
      </w:pPr>
    </w:p>
    <w:p w14:paraId="09446922" w14:textId="77777777" w:rsidR="00E07EC5" w:rsidRPr="00980AF9" w:rsidRDefault="00980AF9" w:rsidP="00DF78BC">
      <w:pPr>
        <w:rPr>
          <w:rFonts w:ascii="Trebuchet MS" w:hAnsi="Trebuchet MS"/>
          <w:sz w:val="22"/>
          <w:szCs w:val="22"/>
          <w:lang w:val="en-GB"/>
        </w:rPr>
      </w:pPr>
      <w:r>
        <w:rPr>
          <w:rFonts w:ascii="Trebuchet MS" w:hAnsi="Trebuchet MS"/>
          <w:noProof/>
          <w:color w:val="auto"/>
          <w:sz w:val="22"/>
          <w:szCs w:val="22"/>
          <w:lang w:val="en-GB"/>
        </w:rPr>
        <w:lastRenderedPageBreak/>
        <w:drawing>
          <wp:anchor distT="0" distB="0" distL="114300" distR="114300" simplePos="0" relativeHeight="251660288" behindDoc="1" locked="0" layoutInCell="1" allowOverlap="1" wp14:anchorId="08738C8A" wp14:editId="53E32E06">
            <wp:simplePos x="0" y="0"/>
            <wp:positionH relativeFrom="column">
              <wp:posOffset>-457200</wp:posOffset>
            </wp:positionH>
            <wp:positionV relativeFrom="page">
              <wp:posOffset>-53975</wp:posOffset>
            </wp:positionV>
            <wp:extent cx="7773035" cy="10727055"/>
            <wp:effectExtent l="0" t="0" r="0" b="0"/>
            <wp:wrapTight wrapText="bothSides">
              <wp:wrapPolygon edited="0">
                <wp:start x="0" y="0"/>
                <wp:lineTo x="0" y="21558"/>
                <wp:lineTo x="21545" y="21558"/>
                <wp:lineTo x="21545" y="0"/>
                <wp:lineTo x="0" y="0"/>
              </wp:wrapPolygon>
            </wp:wrapTight>
            <wp:docPr id="13778414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3035" cy="10727055"/>
                    </a:xfrm>
                    <a:prstGeom prst="rect">
                      <a:avLst/>
                    </a:prstGeom>
                    <a:noFill/>
                  </pic:spPr>
                </pic:pic>
              </a:graphicData>
            </a:graphic>
            <wp14:sizeRelH relativeFrom="margin">
              <wp14:pctWidth>0</wp14:pctWidth>
            </wp14:sizeRelH>
            <wp14:sizeRelV relativeFrom="margin">
              <wp14:pctHeight>0</wp14:pctHeight>
            </wp14:sizeRelV>
          </wp:anchor>
        </w:drawing>
      </w:r>
    </w:p>
    <w:sectPr w:rsidR="00E07EC5" w:rsidRPr="00980AF9" w:rsidSect="009049E8">
      <w:headerReference w:type="default" r:id="rId14"/>
      <w:headerReference w:type="first" r:id="rId15"/>
      <w:footerReference w:type="first" r:id="rId16"/>
      <w:pgSz w:w="11906" w:h="16838" w:code="9"/>
      <w:pgMar w:top="2977" w:right="720" w:bottom="576" w:left="720" w:header="144"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58C39" w14:textId="77777777" w:rsidR="009049E8" w:rsidRDefault="009049E8" w:rsidP="00B21D64">
      <w:pPr>
        <w:spacing w:after="0" w:line="240" w:lineRule="auto"/>
      </w:pPr>
      <w:r>
        <w:separator/>
      </w:r>
    </w:p>
  </w:endnote>
  <w:endnote w:type="continuationSeparator" w:id="0">
    <w:p w14:paraId="72FDBDC9" w14:textId="77777777" w:rsidR="009049E8" w:rsidRDefault="009049E8" w:rsidP="00B21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Mosquito Pro">
    <w:altName w:val="Calibri"/>
    <w:panose1 w:val="00000400000000020000"/>
    <w:charset w:val="00"/>
    <w:family w:val="modern"/>
    <w:notTrueType/>
    <w:pitch w:val="variable"/>
    <w:sig w:usb0="A00000AF" w:usb1="5000205A" w:usb2="00000000" w:usb3="00000000" w:csb0="0000009B"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E5947" w14:textId="77777777" w:rsidR="004A4B25" w:rsidRDefault="00A13C7D">
    <w:pPr>
      <w:pStyle w:val="Footer"/>
    </w:pPr>
    <w:r>
      <w:rPr>
        <w:noProof/>
      </w:rPr>
      <w:drawing>
        <wp:anchor distT="0" distB="0" distL="114300" distR="114300" simplePos="0" relativeHeight="251670528" behindDoc="0" locked="0" layoutInCell="1" allowOverlap="1" wp14:anchorId="61055BA4" wp14:editId="25999333">
          <wp:simplePos x="0" y="0"/>
          <wp:positionH relativeFrom="column">
            <wp:posOffset>4693835</wp:posOffset>
          </wp:positionH>
          <wp:positionV relativeFrom="paragraph">
            <wp:posOffset>-2083928</wp:posOffset>
          </wp:positionV>
          <wp:extent cx="2062480" cy="2004695"/>
          <wp:effectExtent l="0" t="0" r="0" b="0"/>
          <wp:wrapNone/>
          <wp:docPr id="1619733022" name="Image 4"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 4" descr="A black and white logo&#10;&#10;Description automatically generated"/>
                  <pic:cNvPicPr/>
                </pic:nvPicPr>
                <pic:blipFill>
                  <a:blip r:embed="rId1" cstate="print"/>
                  <a:stretch>
                    <a:fillRect/>
                  </a:stretch>
                </pic:blipFill>
                <pic:spPr>
                  <a:xfrm>
                    <a:off x="0" y="0"/>
                    <a:ext cx="2062480" cy="200469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A0F19" w14:textId="77777777" w:rsidR="009049E8" w:rsidRDefault="009049E8" w:rsidP="00B21D64">
      <w:pPr>
        <w:spacing w:after="0" w:line="240" w:lineRule="auto"/>
      </w:pPr>
      <w:r>
        <w:separator/>
      </w:r>
    </w:p>
  </w:footnote>
  <w:footnote w:type="continuationSeparator" w:id="0">
    <w:p w14:paraId="4974624E" w14:textId="77777777" w:rsidR="009049E8" w:rsidRDefault="009049E8" w:rsidP="00B21D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09585" w14:textId="77777777" w:rsidR="00B21D64" w:rsidRDefault="004A4B25">
    <w:pPr>
      <w:pStyle w:val="Header"/>
    </w:pPr>
    <w:r>
      <w:rPr>
        <w:noProof/>
      </w:rPr>
      <mc:AlternateContent>
        <mc:Choice Requires="wps">
          <w:drawing>
            <wp:anchor distT="0" distB="0" distL="114300" distR="114300" simplePos="0" relativeHeight="251663360" behindDoc="0" locked="0" layoutInCell="1" allowOverlap="1" wp14:anchorId="21657DB2" wp14:editId="4D93E7DC">
              <wp:simplePos x="0" y="0"/>
              <wp:positionH relativeFrom="column">
                <wp:posOffset>-197893</wp:posOffset>
              </wp:positionH>
              <wp:positionV relativeFrom="paragraph">
                <wp:posOffset>99629</wp:posOffset>
              </wp:positionV>
              <wp:extent cx="4926842" cy="1432531"/>
              <wp:effectExtent l="0" t="0" r="0" b="0"/>
              <wp:wrapNone/>
              <wp:docPr id="1130534827" name="Text Box 2"/>
              <wp:cNvGraphicFramePr/>
              <a:graphic xmlns:a="http://schemas.openxmlformats.org/drawingml/2006/main">
                <a:graphicData uri="http://schemas.microsoft.com/office/word/2010/wordprocessingShape">
                  <wps:wsp>
                    <wps:cNvSpPr txBox="1"/>
                    <wps:spPr>
                      <a:xfrm>
                        <a:off x="0" y="0"/>
                        <a:ext cx="4926842" cy="1432531"/>
                      </a:xfrm>
                      <a:prstGeom prst="rect">
                        <a:avLst/>
                      </a:prstGeom>
                      <a:noFill/>
                      <a:ln w="6350">
                        <a:noFill/>
                      </a:ln>
                    </wps:spPr>
                    <wps:txbx>
                      <w:txbxContent>
                        <w:p w14:paraId="0FB0BF3B" w14:textId="77777777" w:rsidR="004A4B25" w:rsidRPr="00F00DAC" w:rsidRDefault="004A4B25" w:rsidP="00F00DAC">
                          <w:pPr>
                            <w:pStyle w:val="Heading1"/>
                            <w:rPr>
                              <w:rFonts w:ascii="Mosquito Pro" w:hAnsi="Mosquito Pro"/>
                              <w:color w:val="0080A3"/>
                              <w:sz w:val="48"/>
                              <w:szCs w:val="48"/>
                            </w:rPr>
                          </w:pPr>
                          <w:r w:rsidRPr="00F00DAC">
                            <w:rPr>
                              <w:rFonts w:ascii="Mosquito Pro" w:hAnsi="Mosquito Pro"/>
                              <w:color w:val="0080A3"/>
                              <w:sz w:val="48"/>
                              <w:szCs w:val="48"/>
                            </w:rPr>
                            <w:t>ROLE DESCRIPTION</w:t>
                          </w:r>
                        </w:p>
                        <w:p w14:paraId="0AA4FAA7" w14:textId="000DAAE1" w:rsidR="004A4B25" w:rsidRPr="009049E8" w:rsidRDefault="009049E8" w:rsidP="009049E8">
                          <w:pPr>
                            <w:pStyle w:val="Heading1"/>
                            <w:rPr>
                              <w:rFonts w:ascii="Mosquito Pro" w:hAnsi="Mosquito Pro"/>
                              <w:caps w:val="0"/>
                              <w:color w:val="F2F2F2" w:themeColor="background1" w:themeShade="F2"/>
                              <w:sz w:val="36"/>
                              <w:szCs w:val="36"/>
                            </w:rPr>
                          </w:pPr>
                          <w:r w:rsidRPr="009049E8">
                            <w:rPr>
                              <w:rFonts w:ascii="Mosquito Pro" w:hAnsi="Mosquito Pro"/>
                              <w:caps w:val="0"/>
                              <w:color w:val="F2F2F2" w:themeColor="background1" w:themeShade="F2"/>
                              <w:sz w:val="36"/>
                              <w:szCs w:val="36"/>
                            </w:rPr>
                            <w:t>Director of Community Engagement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57DB2" id="_x0000_t202" coordsize="21600,21600" o:spt="202" path="m,l,21600r21600,l21600,xe">
              <v:stroke joinstyle="miter"/>
              <v:path gradientshapeok="t" o:connecttype="rect"/>
            </v:shapetype>
            <v:shape id="Text Box 2" o:spid="_x0000_s1026" type="#_x0000_t202" style="position:absolute;margin-left:-15.6pt;margin-top:7.85pt;width:387.95pt;height:11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" filled="f" stroked="f" strokeweight=".5pt">
              <v:textbox>
                <w:txbxContent>
                  <w:p w14:paraId="0FB0BF3B" w14:textId="77777777" w:rsidR="004A4B25" w:rsidRPr="00F00DAC" w:rsidRDefault="004A4B25" w:rsidP="00F00DAC">
                    <w:pPr>
                      <w:pStyle w:val="Heading1"/>
                      <w:rPr>
                        <w:rFonts w:ascii="Mosquito Pro" w:hAnsi="Mosquito Pro"/>
                        <w:color w:val="0080A3"/>
                        <w:sz w:val="48"/>
                        <w:szCs w:val="48"/>
                      </w:rPr>
                    </w:pPr>
                    <w:r w:rsidRPr="00F00DAC">
                      <w:rPr>
                        <w:rFonts w:ascii="Mosquito Pro" w:hAnsi="Mosquito Pro"/>
                        <w:color w:val="0080A3"/>
                        <w:sz w:val="48"/>
                        <w:szCs w:val="48"/>
                      </w:rPr>
                      <w:t>ROLE DESCRIPTION</w:t>
                    </w:r>
                  </w:p>
                  <w:p w14:paraId="0AA4FAA7" w14:textId="000DAAE1" w:rsidR="004A4B25" w:rsidRPr="009049E8" w:rsidRDefault="009049E8" w:rsidP="009049E8">
                    <w:pPr>
                      <w:pStyle w:val="Heading1"/>
                      <w:rPr>
                        <w:rFonts w:ascii="Mosquito Pro" w:hAnsi="Mosquito Pro"/>
                        <w:caps w:val="0"/>
                        <w:color w:val="F2F2F2" w:themeColor="background1" w:themeShade="F2"/>
                        <w:sz w:val="36"/>
                        <w:szCs w:val="36"/>
                      </w:rPr>
                    </w:pPr>
                    <w:r w:rsidRPr="009049E8">
                      <w:rPr>
                        <w:rFonts w:ascii="Mosquito Pro" w:hAnsi="Mosquito Pro"/>
                        <w:caps w:val="0"/>
                        <w:color w:val="F2F2F2" w:themeColor="background1" w:themeShade="F2"/>
                        <w:sz w:val="36"/>
                        <w:szCs w:val="36"/>
                      </w:rPr>
                      <w:t>Director of Community Engagement</w:t>
                    </w:r>
                  </w:p>
                </w:txbxContent>
              </v:textbox>
            </v:shape>
          </w:pict>
        </mc:Fallback>
      </mc:AlternateContent>
    </w:r>
    <w:r w:rsidR="00564FD4">
      <w:rPr>
        <w:noProof/>
      </w:rPr>
      <w:drawing>
        <wp:anchor distT="0" distB="0" distL="114300" distR="114300" simplePos="0" relativeHeight="251661312" behindDoc="0" locked="0" layoutInCell="1" allowOverlap="1" wp14:anchorId="3E32C6BA" wp14:editId="3CFEA550">
          <wp:simplePos x="0" y="0"/>
          <wp:positionH relativeFrom="column">
            <wp:posOffset>5260615</wp:posOffset>
          </wp:positionH>
          <wp:positionV relativeFrom="paragraph">
            <wp:posOffset>99344</wp:posOffset>
          </wp:positionV>
          <wp:extent cx="1475105" cy="1432560"/>
          <wp:effectExtent l="0" t="0" r="0" b="0"/>
          <wp:wrapNone/>
          <wp:docPr id="13060507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105" cy="1432560"/>
                  </a:xfrm>
                  <a:prstGeom prst="rect">
                    <a:avLst/>
                  </a:prstGeom>
                  <a:noFill/>
                </pic:spPr>
              </pic:pic>
            </a:graphicData>
          </a:graphic>
        </wp:anchor>
      </w:drawing>
    </w:r>
    <w:r w:rsidR="00F70388">
      <w:rPr>
        <w:noProof/>
      </w:rPr>
      <mc:AlternateContent>
        <mc:Choice Requires="wps">
          <w:drawing>
            <wp:anchor distT="0" distB="0" distL="114300" distR="114300" simplePos="0" relativeHeight="251655168" behindDoc="0" locked="0" layoutInCell="1" allowOverlap="1" wp14:anchorId="1018BC71" wp14:editId="2001EE61">
              <wp:simplePos x="0" y="0"/>
              <wp:positionH relativeFrom="column">
                <wp:posOffset>-607032</wp:posOffset>
              </wp:positionH>
              <wp:positionV relativeFrom="paragraph">
                <wp:posOffset>-147140</wp:posOffset>
              </wp:positionV>
              <wp:extent cx="7790250" cy="1802229"/>
              <wp:effectExtent l="0" t="0" r="1270" b="7620"/>
              <wp:wrapNone/>
              <wp:docPr id="1" name="Rectangle 4">
                <a:extLst xmlns:a="http://schemas.openxmlformats.org/drawingml/2006/main">
                  <a:ext uri="{FF2B5EF4-FFF2-40B4-BE49-F238E27FC236}">
                    <a16:creationId xmlns:a16="http://schemas.microsoft.com/office/drawing/2014/main" id="{7BC5FE86-2E8F-4B97-849C-CBEFA6E48077}"/>
                  </a:ext>
                </a:extLst>
              </wp:docPr>
              <wp:cNvGraphicFramePr/>
              <a:graphic xmlns:a="http://schemas.openxmlformats.org/drawingml/2006/main">
                <a:graphicData uri="http://schemas.microsoft.com/office/word/2010/wordprocessingShape">
                  <wps:wsp>
                    <wps:cNvSpPr/>
                    <wps:spPr>
                      <a:xfrm>
                        <a:off x="0" y="0"/>
                        <a:ext cx="7790250" cy="1802229"/>
                      </a:xfrm>
                      <a:prstGeom prst="rect">
                        <a:avLst/>
                      </a:prstGeom>
                      <a:solidFill>
                        <a:srgbClr val="2D4758"/>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w:pict>
            <v:rect w14:anchorId="2FD1B2E6" id="Rectangle 4" o:spid="_x0000_s1026" style="position:absolute;margin-left:-47.8pt;margin-top:-11.6pt;width:613.4pt;height:141.9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" fillcolor="#2d4758" stroked="f" strokeweight="1pt"/>
          </w:pict>
        </mc:Fallback>
      </mc:AlternateContent>
    </w:r>
    <w:r w:rsidR="00564FD4">
      <w:rPr>
        <w:noProof/>
      </w:rPr>
      <w:drawing>
        <wp:inline distT="0" distB="0" distL="0" distR="0" wp14:anchorId="0522C2FA" wp14:editId="219EAC17">
          <wp:extent cx="1475105" cy="1432560"/>
          <wp:effectExtent l="0" t="0" r="0" b="0"/>
          <wp:docPr id="14541131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105" cy="143256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3BBFD" w14:textId="77777777" w:rsidR="00C0346C" w:rsidRDefault="004A4B25">
    <w:pPr>
      <w:pStyle w:val="Header"/>
    </w:pPr>
    <w:r>
      <w:rPr>
        <w:noProof/>
      </w:rPr>
      <mc:AlternateContent>
        <mc:Choice Requires="wps">
          <w:drawing>
            <wp:anchor distT="0" distB="0" distL="114300" distR="114300" simplePos="0" relativeHeight="251667456" behindDoc="0" locked="0" layoutInCell="1" allowOverlap="1" wp14:anchorId="5F3CBBD4" wp14:editId="37FEAD2D">
              <wp:simplePos x="0" y="0"/>
              <wp:positionH relativeFrom="column">
                <wp:posOffset>-429904</wp:posOffset>
              </wp:positionH>
              <wp:positionV relativeFrom="paragraph">
                <wp:posOffset>5135653</wp:posOffset>
              </wp:positionV>
              <wp:extent cx="7559675" cy="5453743"/>
              <wp:effectExtent l="0" t="0" r="3175" b="0"/>
              <wp:wrapNone/>
              <wp:docPr id="3" name="Graphic 3"/>
              <wp:cNvGraphicFramePr/>
              <a:graphic xmlns:a="http://schemas.openxmlformats.org/drawingml/2006/main">
                <a:graphicData uri="http://schemas.microsoft.com/office/word/2010/wordprocessingShape">
                  <wps:wsp>
                    <wps:cNvSpPr/>
                    <wps:spPr>
                      <a:xfrm>
                        <a:off x="0" y="0"/>
                        <a:ext cx="7559675" cy="5453743"/>
                      </a:xfrm>
                      <a:custGeom>
                        <a:avLst/>
                        <a:gdLst/>
                        <a:ahLst/>
                        <a:cxnLst/>
                        <a:rect l="l" t="t" r="r" b="b"/>
                        <a:pathLst>
                          <a:path w="7560309" h="5454015">
                            <a:moveTo>
                              <a:pt x="7559992" y="0"/>
                            </a:moveTo>
                            <a:lnTo>
                              <a:pt x="0" y="0"/>
                            </a:lnTo>
                            <a:lnTo>
                              <a:pt x="0" y="5453989"/>
                            </a:lnTo>
                            <a:lnTo>
                              <a:pt x="7559992" y="5453989"/>
                            </a:lnTo>
                            <a:lnTo>
                              <a:pt x="7559992" y="0"/>
                            </a:lnTo>
                            <a:close/>
                          </a:path>
                        </a:pathLst>
                      </a:custGeom>
                      <a:solidFill>
                        <a:srgbClr val="2D4758"/>
                      </a:solidFill>
                    </wps:spPr>
                    <wps:txbx>
                      <w:txbxContent>
                        <w:p w14:paraId="3D91AF3A" w14:textId="77777777" w:rsidR="00A13C7D" w:rsidRDefault="00A13C7D" w:rsidP="00A13C7D">
                          <w:pPr>
                            <w:widowControl w:val="0"/>
                            <w:autoSpaceDE w:val="0"/>
                            <w:autoSpaceDN w:val="0"/>
                            <w:spacing w:before="15" w:after="0" w:line="201" w:lineRule="auto"/>
                            <w:ind w:left="100" w:right="376" w:firstLine="620"/>
                            <w:rPr>
                              <w:rFonts w:ascii="Mosquito Pro" w:eastAsia="Mosquito Pro" w:hAnsi="Mosquito Pro" w:cs="Mosquito Pro"/>
                              <w:color w:val="FFFFFF"/>
                              <w:spacing w:val="-2"/>
                              <w:sz w:val="88"/>
                              <w:szCs w:val="88"/>
                            </w:rPr>
                          </w:pPr>
                        </w:p>
                        <w:p w14:paraId="18FC2BB3" w14:textId="77777777" w:rsidR="00A13C7D" w:rsidRPr="00A13C7D" w:rsidRDefault="00A13C7D" w:rsidP="00A13C7D">
                          <w:pPr>
                            <w:widowControl w:val="0"/>
                            <w:autoSpaceDE w:val="0"/>
                            <w:autoSpaceDN w:val="0"/>
                            <w:spacing w:before="15" w:after="0" w:line="201" w:lineRule="auto"/>
                            <w:ind w:left="100" w:right="376" w:firstLine="620"/>
                            <w:rPr>
                              <w:rFonts w:ascii="Mosquito Pro" w:eastAsia="Mosquito Pro" w:hAnsi="Mosquito Pro" w:cs="Mosquito Pro"/>
                              <w:color w:val="FFFFFF"/>
                              <w:spacing w:val="-2"/>
                              <w:sz w:val="88"/>
                              <w:szCs w:val="88"/>
                            </w:rPr>
                          </w:pPr>
                          <w:r w:rsidRPr="00A13C7D">
                            <w:rPr>
                              <w:rFonts w:ascii="Mosquito Pro" w:eastAsia="Mosquito Pro" w:hAnsi="Mosquito Pro" w:cs="Mosquito Pro"/>
                              <w:color w:val="FFFFFF"/>
                              <w:spacing w:val="-2"/>
                              <w:sz w:val="88"/>
                              <w:szCs w:val="88"/>
                            </w:rPr>
                            <w:t>APPLICATION PACK</w:t>
                          </w:r>
                        </w:p>
                        <w:p w14:paraId="1D252D86" w14:textId="77777777" w:rsidR="00A13C7D" w:rsidRPr="00A13C7D" w:rsidRDefault="00A13C7D" w:rsidP="00A13C7D">
                          <w:pPr>
                            <w:widowControl w:val="0"/>
                            <w:autoSpaceDE w:val="0"/>
                            <w:autoSpaceDN w:val="0"/>
                            <w:spacing w:before="15" w:after="0" w:line="201" w:lineRule="auto"/>
                            <w:ind w:left="100" w:right="376"/>
                            <w:rPr>
                              <w:rFonts w:ascii="Mosquito Pro" w:eastAsia="Mosquito Pro" w:hAnsi="Mosquito Pro" w:cs="Mosquito Pro"/>
                              <w:color w:val="FFFFFF"/>
                              <w:spacing w:val="-2"/>
                              <w:sz w:val="88"/>
                              <w:szCs w:val="88"/>
                            </w:rPr>
                          </w:pPr>
                        </w:p>
                        <w:p w14:paraId="365029B3" w14:textId="02D59F4D" w:rsidR="00A13C7D" w:rsidRDefault="009049E8" w:rsidP="00A13C7D">
                          <w:pPr>
                            <w:widowControl w:val="0"/>
                            <w:autoSpaceDE w:val="0"/>
                            <w:autoSpaceDN w:val="0"/>
                            <w:spacing w:before="15" w:after="0" w:line="201" w:lineRule="auto"/>
                            <w:ind w:left="100" w:right="376" w:firstLine="620"/>
                            <w:rPr>
                              <w:rFonts w:ascii="Mosquito Pro" w:eastAsia="Mosquito Pro" w:hAnsi="Mosquito Pro" w:cs="Mosquito Pro"/>
                              <w:color w:val="FFFFFF"/>
                              <w:spacing w:val="-2"/>
                              <w:sz w:val="88"/>
                              <w:szCs w:val="88"/>
                            </w:rPr>
                          </w:pPr>
                          <w:r>
                            <w:rPr>
                              <w:rFonts w:ascii="Mosquito Pro" w:eastAsia="Mosquito Pro" w:hAnsi="Mosquito Pro" w:cs="Mosquito Pro"/>
                              <w:color w:val="FFFFFF"/>
                              <w:spacing w:val="-2"/>
                              <w:sz w:val="88"/>
                              <w:szCs w:val="88"/>
                            </w:rPr>
                            <w:t>Director of Community</w:t>
                          </w:r>
                        </w:p>
                        <w:p w14:paraId="1E112234" w14:textId="52838A96" w:rsidR="009049E8" w:rsidRPr="00A13C7D" w:rsidRDefault="009049E8" w:rsidP="00A13C7D">
                          <w:pPr>
                            <w:widowControl w:val="0"/>
                            <w:autoSpaceDE w:val="0"/>
                            <w:autoSpaceDN w:val="0"/>
                            <w:spacing w:before="15" w:after="0" w:line="201" w:lineRule="auto"/>
                            <w:ind w:left="100" w:right="376" w:firstLine="620"/>
                            <w:rPr>
                              <w:rFonts w:ascii="Mosquito Pro" w:eastAsia="Mosquito Pro" w:hAnsi="Mosquito Pro" w:cs="Mosquito Pro"/>
                              <w:color w:val="auto"/>
                              <w:sz w:val="88"/>
                              <w:szCs w:val="88"/>
                            </w:rPr>
                          </w:pPr>
                          <w:r>
                            <w:rPr>
                              <w:rFonts w:ascii="Mosquito Pro" w:eastAsia="Mosquito Pro" w:hAnsi="Mosquito Pro" w:cs="Mosquito Pro"/>
                              <w:color w:val="FFFFFF"/>
                              <w:spacing w:val="-2"/>
                              <w:sz w:val="88"/>
                              <w:szCs w:val="88"/>
                            </w:rPr>
                            <w:t xml:space="preserve">Engagement </w:t>
                          </w:r>
                        </w:p>
                        <w:p w14:paraId="3C5C7E76" w14:textId="77777777" w:rsidR="00A13C7D" w:rsidRPr="00A13C7D" w:rsidRDefault="00A13C7D" w:rsidP="00A13C7D">
                          <w:pPr>
                            <w:widowControl w:val="0"/>
                            <w:autoSpaceDE w:val="0"/>
                            <w:autoSpaceDN w:val="0"/>
                            <w:spacing w:after="0" w:line="414" w:lineRule="exact"/>
                            <w:ind w:left="100" w:firstLine="620"/>
                            <w:rPr>
                              <w:rFonts w:ascii="Trebuchet MS" w:eastAsia="Trebuchet MS" w:hAnsi="Trebuchet MS" w:cs="Trebuchet MS"/>
                              <w:b/>
                              <w:color w:val="auto"/>
                              <w:sz w:val="40"/>
                              <w:szCs w:val="22"/>
                            </w:rPr>
                          </w:pPr>
                          <w:r w:rsidRPr="00A13C7D">
                            <w:rPr>
                              <w:rFonts w:ascii="Trebuchet MS" w:eastAsia="Trebuchet MS" w:hAnsi="Trebuchet MS" w:cs="Trebuchet MS"/>
                              <w:b/>
                              <w:color w:val="5D8A99"/>
                              <w:spacing w:val="-2"/>
                              <w:sz w:val="40"/>
                              <w:szCs w:val="22"/>
                            </w:rPr>
                            <w:t>CANDIDATE</w:t>
                          </w:r>
                          <w:r w:rsidRPr="00A13C7D">
                            <w:rPr>
                              <w:rFonts w:ascii="Trebuchet MS" w:eastAsia="Trebuchet MS" w:hAnsi="Trebuchet MS" w:cs="Trebuchet MS"/>
                              <w:b/>
                              <w:color w:val="5D8A99"/>
                              <w:spacing w:val="-27"/>
                              <w:sz w:val="40"/>
                              <w:szCs w:val="22"/>
                            </w:rPr>
                            <w:t xml:space="preserve"> </w:t>
                          </w:r>
                          <w:r w:rsidRPr="00A13C7D">
                            <w:rPr>
                              <w:rFonts w:ascii="Trebuchet MS" w:eastAsia="Trebuchet MS" w:hAnsi="Trebuchet MS" w:cs="Trebuchet MS"/>
                              <w:b/>
                              <w:color w:val="5D8A99"/>
                              <w:spacing w:val="-2"/>
                              <w:sz w:val="40"/>
                              <w:szCs w:val="22"/>
                            </w:rPr>
                            <w:t>INFORMATION</w:t>
                          </w:r>
                          <w:r w:rsidRPr="00A13C7D">
                            <w:rPr>
                              <w:rFonts w:ascii="Trebuchet MS" w:eastAsia="Trebuchet MS" w:hAnsi="Trebuchet MS" w:cs="Trebuchet MS"/>
                              <w:b/>
                              <w:color w:val="5D8A99"/>
                              <w:spacing w:val="-26"/>
                              <w:sz w:val="40"/>
                              <w:szCs w:val="22"/>
                            </w:rPr>
                            <w:t xml:space="preserve"> </w:t>
                          </w:r>
                          <w:r w:rsidRPr="00A13C7D">
                            <w:rPr>
                              <w:rFonts w:ascii="Trebuchet MS" w:eastAsia="Trebuchet MS" w:hAnsi="Trebuchet MS" w:cs="Trebuchet MS"/>
                              <w:b/>
                              <w:color w:val="5D8A99"/>
                              <w:spacing w:val="-4"/>
                              <w:sz w:val="40"/>
                              <w:szCs w:val="22"/>
                            </w:rPr>
                            <w:t>PACK</w:t>
                          </w:r>
                        </w:p>
                        <w:p w14:paraId="436C44D1" w14:textId="77777777" w:rsidR="00A13C7D" w:rsidRDefault="00A13C7D" w:rsidP="00A13C7D">
                          <w:pPr>
                            <w:jc w:val="center"/>
                          </w:pPr>
                        </w:p>
                      </w:txbxContent>
                    </wps:txbx>
                    <wps:bodyPr wrap="square" lIns="0" tIns="0" rIns="0" bIns="0" rtlCol="0">
                      <a:prstTxWarp prst="textNoShape">
                        <a:avLst/>
                      </a:prstTxWarp>
                      <a:noAutofit/>
                    </wps:bodyPr>
                  </wps:wsp>
                </a:graphicData>
              </a:graphic>
            </wp:anchor>
          </w:drawing>
        </mc:Choice>
        <mc:Fallback>
          <w:pict>
            <v:shape w14:anchorId="5F3CBBD4" id="Graphic 3" o:spid="_x0000_s1027" style="position:absolute;margin-left:-33.85pt;margin-top:404.4pt;width:595.25pt;height:429.45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7560309,54540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" adj="-11796480,,5400" path="m7559992,l,,,5453989r7559992,l7559992,xe" fillcolor="#2d4758" stroked="f">
              <v:stroke joinstyle="miter"/>
              <v:formulas/>
              <v:path arrowok="t" o:connecttype="custom" textboxrect="0,0,7560309,5454015"/>
              <v:textbox inset="0,0,0,0">
                <w:txbxContent>
                  <w:p w14:paraId="3D91AF3A" w14:textId="77777777" w:rsidR="00A13C7D" w:rsidRDefault="00A13C7D" w:rsidP="00A13C7D">
                    <w:pPr>
                      <w:widowControl w:val="0"/>
                      <w:autoSpaceDE w:val="0"/>
                      <w:autoSpaceDN w:val="0"/>
                      <w:spacing w:before="15" w:after="0" w:line="201" w:lineRule="auto"/>
                      <w:ind w:left="100" w:right="376" w:firstLine="620"/>
                      <w:rPr>
                        <w:rFonts w:ascii="Mosquito Pro" w:eastAsia="Mosquito Pro" w:hAnsi="Mosquito Pro" w:cs="Mosquito Pro"/>
                        <w:color w:val="FFFFFF"/>
                        <w:spacing w:val="-2"/>
                        <w:sz w:val="88"/>
                        <w:szCs w:val="88"/>
                      </w:rPr>
                    </w:pPr>
                  </w:p>
                  <w:p w14:paraId="18FC2BB3" w14:textId="77777777" w:rsidR="00A13C7D" w:rsidRPr="00A13C7D" w:rsidRDefault="00A13C7D" w:rsidP="00A13C7D">
                    <w:pPr>
                      <w:widowControl w:val="0"/>
                      <w:autoSpaceDE w:val="0"/>
                      <w:autoSpaceDN w:val="0"/>
                      <w:spacing w:before="15" w:after="0" w:line="201" w:lineRule="auto"/>
                      <w:ind w:left="100" w:right="376" w:firstLine="620"/>
                      <w:rPr>
                        <w:rFonts w:ascii="Mosquito Pro" w:eastAsia="Mosquito Pro" w:hAnsi="Mosquito Pro" w:cs="Mosquito Pro"/>
                        <w:color w:val="FFFFFF"/>
                        <w:spacing w:val="-2"/>
                        <w:sz w:val="88"/>
                        <w:szCs w:val="88"/>
                      </w:rPr>
                    </w:pPr>
                    <w:r w:rsidRPr="00A13C7D">
                      <w:rPr>
                        <w:rFonts w:ascii="Mosquito Pro" w:eastAsia="Mosquito Pro" w:hAnsi="Mosquito Pro" w:cs="Mosquito Pro"/>
                        <w:color w:val="FFFFFF"/>
                        <w:spacing w:val="-2"/>
                        <w:sz w:val="88"/>
                        <w:szCs w:val="88"/>
                      </w:rPr>
                      <w:t>APPLICATION PACK</w:t>
                    </w:r>
                  </w:p>
                  <w:p w14:paraId="1D252D86" w14:textId="77777777" w:rsidR="00A13C7D" w:rsidRPr="00A13C7D" w:rsidRDefault="00A13C7D" w:rsidP="00A13C7D">
                    <w:pPr>
                      <w:widowControl w:val="0"/>
                      <w:autoSpaceDE w:val="0"/>
                      <w:autoSpaceDN w:val="0"/>
                      <w:spacing w:before="15" w:after="0" w:line="201" w:lineRule="auto"/>
                      <w:ind w:left="100" w:right="376"/>
                      <w:rPr>
                        <w:rFonts w:ascii="Mosquito Pro" w:eastAsia="Mosquito Pro" w:hAnsi="Mosquito Pro" w:cs="Mosquito Pro"/>
                        <w:color w:val="FFFFFF"/>
                        <w:spacing w:val="-2"/>
                        <w:sz w:val="88"/>
                        <w:szCs w:val="88"/>
                      </w:rPr>
                    </w:pPr>
                  </w:p>
                  <w:p w14:paraId="365029B3" w14:textId="02D59F4D" w:rsidR="00A13C7D" w:rsidRDefault="009049E8" w:rsidP="00A13C7D">
                    <w:pPr>
                      <w:widowControl w:val="0"/>
                      <w:autoSpaceDE w:val="0"/>
                      <w:autoSpaceDN w:val="0"/>
                      <w:spacing w:before="15" w:after="0" w:line="201" w:lineRule="auto"/>
                      <w:ind w:left="100" w:right="376" w:firstLine="620"/>
                      <w:rPr>
                        <w:rFonts w:ascii="Mosquito Pro" w:eastAsia="Mosquito Pro" w:hAnsi="Mosquito Pro" w:cs="Mosquito Pro"/>
                        <w:color w:val="FFFFFF"/>
                        <w:spacing w:val="-2"/>
                        <w:sz w:val="88"/>
                        <w:szCs w:val="88"/>
                      </w:rPr>
                    </w:pPr>
                    <w:r>
                      <w:rPr>
                        <w:rFonts w:ascii="Mosquito Pro" w:eastAsia="Mosquito Pro" w:hAnsi="Mosquito Pro" w:cs="Mosquito Pro"/>
                        <w:color w:val="FFFFFF"/>
                        <w:spacing w:val="-2"/>
                        <w:sz w:val="88"/>
                        <w:szCs w:val="88"/>
                      </w:rPr>
                      <w:t>Director of Community</w:t>
                    </w:r>
                  </w:p>
                  <w:p w14:paraId="1E112234" w14:textId="52838A96" w:rsidR="009049E8" w:rsidRPr="00A13C7D" w:rsidRDefault="009049E8" w:rsidP="00A13C7D">
                    <w:pPr>
                      <w:widowControl w:val="0"/>
                      <w:autoSpaceDE w:val="0"/>
                      <w:autoSpaceDN w:val="0"/>
                      <w:spacing w:before="15" w:after="0" w:line="201" w:lineRule="auto"/>
                      <w:ind w:left="100" w:right="376" w:firstLine="620"/>
                      <w:rPr>
                        <w:rFonts w:ascii="Mosquito Pro" w:eastAsia="Mosquito Pro" w:hAnsi="Mosquito Pro" w:cs="Mosquito Pro"/>
                        <w:color w:val="auto"/>
                        <w:sz w:val="88"/>
                        <w:szCs w:val="88"/>
                      </w:rPr>
                    </w:pPr>
                    <w:r>
                      <w:rPr>
                        <w:rFonts w:ascii="Mosquito Pro" w:eastAsia="Mosquito Pro" w:hAnsi="Mosquito Pro" w:cs="Mosquito Pro"/>
                        <w:color w:val="FFFFFF"/>
                        <w:spacing w:val="-2"/>
                        <w:sz w:val="88"/>
                        <w:szCs w:val="88"/>
                      </w:rPr>
                      <w:t xml:space="preserve">Engagement </w:t>
                    </w:r>
                  </w:p>
                  <w:p w14:paraId="3C5C7E76" w14:textId="77777777" w:rsidR="00A13C7D" w:rsidRPr="00A13C7D" w:rsidRDefault="00A13C7D" w:rsidP="00A13C7D">
                    <w:pPr>
                      <w:widowControl w:val="0"/>
                      <w:autoSpaceDE w:val="0"/>
                      <w:autoSpaceDN w:val="0"/>
                      <w:spacing w:after="0" w:line="414" w:lineRule="exact"/>
                      <w:ind w:left="100" w:firstLine="620"/>
                      <w:rPr>
                        <w:rFonts w:ascii="Trebuchet MS" w:eastAsia="Trebuchet MS" w:hAnsi="Trebuchet MS" w:cs="Trebuchet MS"/>
                        <w:b/>
                        <w:color w:val="auto"/>
                        <w:sz w:val="40"/>
                        <w:szCs w:val="22"/>
                      </w:rPr>
                    </w:pPr>
                    <w:r w:rsidRPr="00A13C7D">
                      <w:rPr>
                        <w:rFonts w:ascii="Trebuchet MS" w:eastAsia="Trebuchet MS" w:hAnsi="Trebuchet MS" w:cs="Trebuchet MS"/>
                        <w:b/>
                        <w:color w:val="5D8A99"/>
                        <w:spacing w:val="-2"/>
                        <w:sz w:val="40"/>
                        <w:szCs w:val="22"/>
                      </w:rPr>
                      <w:t>CANDIDATE</w:t>
                    </w:r>
                    <w:r w:rsidRPr="00A13C7D">
                      <w:rPr>
                        <w:rFonts w:ascii="Trebuchet MS" w:eastAsia="Trebuchet MS" w:hAnsi="Trebuchet MS" w:cs="Trebuchet MS"/>
                        <w:b/>
                        <w:color w:val="5D8A99"/>
                        <w:spacing w:val="-27"/>
                        <w:sz w:val="40"/>
                        <w:szCs w:val="22"/>
                      </w:rPr>
                      <w:t xml:space="preserve"> </w:t>
                    </w:r>
                    <w:r w:rsidRPr="00A13C7D">
                      <w:rPr>
                        <w:rFonts w:ascii="Trebuchet MS" w:eastAsia="Trebuchet MS" w:hAnsi="Trebuchet MS" w:cs="Trebuchet MS"/>
                        <w:b/>
                        <w:color w:val="5D8A99"/>
                        <w:spacing w:val="-2"/>
                        <w:sz w:val="40"/>
                        <w:szCs w:val="22"/>
                      </w:rPr>
                      <w:t>INFORMATION</w:t>
                    </w:r>
                    <w:r w:rsidRPr="00A13C7D">
                      <w:rPr>
                        <w:rFonts w:ascii="Trebuchet MS" w:eastAsia="Trebuchet MS" w:hAnsi="Trebuchet MS" w:cs="Trebuchet MS"/>
                        <w:b/>
                        <w:color w:val="5D8A99"/>
                        <w:spacing w:val="-26"/>
                        <w:sz w:val="40"/>
                        <w:szCs w:val="22"/>
                      </w:rPr>
                      <w:t xml:space="preserve"> </w:t>
                    </w:r>
                    <w:r w:rsidRPr="00A13C7D">
                      <w:rPr>
                        <w:rFonts w:ascii="Trebuchet MS" w:eastAsia="Trebuchet MS" w:hAnsi="Trebuchet MS" w:cs="Trebuchet MS"/>
                        <w:b/>
                        <w:color w:val="5D8A99"/>
                        <w:spacing w:val="-4"/>
                        <w:sz w:val="40"/>
                        <w:szCs w:val="22"/>
                      </w:rPr>
                      <w:t>PACK</w:t>
                    </w:r>
                  </w:p>
                  <w:p w14:paraId="436C44D1" w14:textId="77777777" w:rsidR="00A13C7D" w:rsidRDefault="00A13C7D" w:rsidP="00A13C7D">
                    <w:pPr>
                      <w:jc w:val="center"/>
                    </w:pPr>
                  </w:p>
                </w:txbxContent>
              </v:textbox>
            </v:shape>
          </w:pict>
        </mc:Fallback>
      </mc:AlternateContent>
    </w:r>
    <w:r>
      <w:rPr>
        <w:noProof/>
      </w:rPr>
      <w:drawing>
        <wp:anchor distT="0" distB="0" distL="114300" distR="114300" simplePos="0" relativeHeight="251665408" behindDoc="0" locked="0" layoutInCell="1" allowOverlap="1" wp14:anchorId="4046662C" wp14:editId="67CA831E">
          <wp:simplePos x="0" y="0"/>
          <wp:positionH relativeFrom="column">
            <wp:posOffset>-436273</wp:posOffset>
          </wp:positionH>
          <wp:positionV relativeFrom="paragraph">
            <wp:posOffset>-82522</wp:posOffset>
          </wp:positionV>
          <wp:extent cx="7559358" cy="5462730"/>
          <wp:effectExtent l="0" t="0" r="0" b="0"/>
          <wp:wrapNone/>
          <wp:docPr id="267210398"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7559358" cy="5462730"/>
                  </a:xfrm>
                  <a:prstGeom prst="rect">
                    <a:avLst/>
                  </a:prstGeom>
                </pic:spPr>
              </pic:pic>
            </a:graphicData>
          </a:graphic>
        </wp:anchor>
      </w:drawing>
    </w:r>
    <w:r w:rsidR="00C0346C">
      <w:rPr>
        <w:noProof/>
      </w:rPr>
      <mc:AlternateContent>
        <mc:Choice Requires="wps">
          <w:drawing>
            <wp:anchor distT="0" distB="0" distL="114300" distR="114300" simplePos="0" relativeHeight="251659264" behindDoc="0" locked="0" layoutInCell="1" allowOverlap="1" wp14:anchorId="5F150DA2" wp14:editId="45B8E3BB">
              <wp:simplePos x="0" y="0"/>
              <wp:positionH relativeFrom="column">
                <wp:posOffset>-211540</wp:posOffset>
              </wp:positionH>
              <wp:positionV relativeFrom="paragraph">
                <wp:posOffset>140572</wp:posOffset>
              </wp:positionV>
              <wp:extent cx="4544704" cy="1255594"/>
              <wp:effectExtent l="0" t="0" r="0" b="1905"/>
              <wp:wrapNone/>
              <wp:docPr id="1641224169" name="Text Box 2"/>
              <wp:cNvGraphicFramePr/>
              <a:graphic xmlns:a="http://schemas.openxmlformats.org/drawingml/2006/main">
                <a:graphicData uri="http://schemas.microsoft.com/office/word/2010/wordprocessingShape">
                  <wps:wsp>
                    <wps:cNvSpPr txBox="1"/>
                    <wps:spPr>
                      <a:xfrm>
                        <a:off x="0" y="0"/>
                        <a:ext cx="4544704" cy="1255594"/>
                      </a:xfrm>
                      <a:prstGeom prst="rect">
                        <a:avLst/>
                      </a:prstGeom>
                      <a:noFill/>
                      <a:ln w="6350">
                        <a:noFill/>
                      </a:ln>
                    </wps:spPr>
                    <wps:txbx>
                      <w:txbxContent>
                        <w:p w14:paraId="21B6606C" w14:textId="77777777" w:rsidR="00C0346C" w:rsidRPr="00564FD4" w:rsidRDefault="00C0346C">
                          <w:pPr>
                            <w:rPr>
                              <w:rFonts w:ascii="Mosquito Pro" w:hAnsi="Mosquito Pro"/>
                              <w:color w:val="0080A3"/>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F150DA2" id="_x0000_t202" coordsize="21600,21600" o:spt="202" path="m,l,21600r21600,l21600,xe">
              <v:stroke joinstyle="miter"/>
              <v:path gradientshapeok="t" o:connecttype="rect"/>
            </v:shapetype>
            <v:shape id="_x0000_s1028" type="#_x0000_t202" style="position:absolute;margin-left:-16.65pt;margin-top:11.05pt;width:357.85pt;height:98.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" filled="f" stroked="f" strokeweight=".5pt">
              <v:textbox>
                <w:txbxContent>
                  <w:p w14:paraId="21B6606C" w14:textId="77777777" w:rsidR="00C0346C" w:rsidRPr="00564FD4" w:rsidRDefault="00C0346C">
                    <w:pPr>
                      <w:rPr>
                        <w:rFonts w:ascii="Mosquito Pro" w:hAnsi="Mosquito Pro"/>
                        <w:color w:val="0080A3"/>
                        <w:sz w:val="72"/>
                        <w:szCs w:val="72"/>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12005A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551D8A"/>
    <w:multiLevelType w:val="multilevel"/>
    <w:tmpl w:val="9D984FD2"/>
    <w:styleLink w:val="BullettedList"/>
    <w:lvl w:ilvl="0">
      <w:start w:val="1"/>
      <w:numFmt w:val="bullet"/>
      <w:pStyle w:val="ListBullet"/>
      <w:lvlText w:val=""/>
      <w:lvlJc w:val="left"/>
      <w:pPr>
        <w:ind w:left="864" w:hanging="432"/>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0612BC1"/>
    <w:multiLevelType w:val="hybridMultilevel"/>
    <w:tmpl w:val="8AAC5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994F00"/>
    <w:multiLevelType w:val="hybridMultilevel"/>
    <w:tmpl w:val="ED849BA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244712C"/>
    <w:multiLevelType w:val="multilevel"/>
    <w:tmpl w:val="FFBEDC6C"/>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510" w:hanging="360"/>
      </w:pPr>
    </w:lvl>
    <w:lvl w:ilvl="2">
      <w:start w:val="1"/>
      <w:numFmt w:val="decimal"/>
      <w:lvlText w:val="%3."/>
      <w:lvlJc w:val="left"/>
      <w:pPr>
        <w:ind w:left="1230" w:hanging="360"/>
      </w:pPr>
    </w:lvl>
    <w:lvl w:ilvl="3">
      <w:start w:val="1"/>
      <w:numFmt w:val="decimal"/>
      <w:lvlText w:val="%4."/>
      <w:lvlJc w:val="left"/>
      <w:pPr>
        <w:ind w:left="1950" w:hanging="360"/>
      </w:pPr>
    </w:lvl>
    <w:lvl w:ilvl="4">
      <w:start w:val="1"/>
      <w:numFmt w:val="decimal"/>
      <w:lvlText w:val="%5."/>
      <w:lvlJc w:val="left"/>
      <w:pPr>
        <w:ind w:left="2670" w:hanging="360"/>
      </w:pPr>
    </w:lvl>
    <w:lvl w:ilvl="5">
      <w:start w:val="1"/>
      <w:numFmt w:val="decimal"/>
      <w:lvlText w:val="%6."/>
      <w:lvlJc w:val="left"/>
      <w:pPr>
        <w:ind w:left="3390" w:hanging="360"/>
      </w:pPr>
    </w:lvl>
    <w:lvl w:ilvl="6">
      <w:start w:val="1"/>
      <w:numFmt w:val="decimal"/>
      <w:lvlText w:val="%7."/>
      <w:lvlJc w:val="left"/>
      <w:pPr>
        <w:ind w:left="4110" w:hanging="360"/>
      </w:pPr>
    </w:lvl>
    <w:lvl w:ilvl="7">
      <w:start w:val="1"/>
      <w:numFmt w:val="decimal"/>
      <w:lvlText w:val="%8."/>
      <w:lvlJc w:val="left"/>
      <w:pPr>
        <w:ind w:left="4830" w:hanging="360"/>
      </w:pPr>
    </w:lvl>
    <w:lvl w:ilvl="8">
      <w:start w:val="1"/>
      <w:numFmt w:val="decimal"/>
      <w:lvlText w:val="%9."/>
      <w:lvlJc w:val="left"/>
      <w:pPr>
        <w:ind w:left="5550" w:hanging="360"/>
      </w:pPr>
    </w:lvl>
  </w:abstractNum>
  <w:abstractNum w:abstractNumId="5" w15:restartNumberingAfterBreak="0">
    <w:nsid w:val="436F3C8C"/>
    <w:multiLevelType w:val="hybridMultilevel"/>
    <w:tmpl w:val="FCEEF7F8"/>
    <w:lvl w:ilvl="0" w:tplc="775467E0">
      <w:start w:val="1"/>
      <w:numFmt w:val="bullet"/>
      <w:lvlText w:val="•"/>
      <w:lvlJc w:val="left"/>
      <w:pPr>
        <w:tabs>
          <w:tab w:val="num" w:pos="720"/>
        </w:tabs>
        <w:ind w:left="720" w:hanging="360"/>
      </w:pPr>
      <w:rPr>
        <w:rFonts w:ascii="Arial" w:hAnsi="Arial" w:hint="default"/>
      </w:rPr>
    </w:lvl>
    <w:lvl w:ilvl="1" w:tplc="950C8F68" w:tentative="1">
      <w:start w:val="1"/>
      <w:numFmt w:val="bullet"/>
      <w:lvlText w:val="•"/>
      <w:lvlJc w:val="left"/>
      <w:pPr>
        <w:tabs>
          <w:tab w:val="num" w:pos="1440"/>
        </w:tabs>
        <w:ind w:left="1440" w:hanging="360"/>
      </w:pPr>
      <w:rPr>
        <w:rFonts w:ascii="Arial" w:hAnsi="Arial" w:hint="default"/>
      </w:rPr>
    </w:lvl>
    <w:lvl w:ilvl="2" w:tplc="05F865DA" w:tentative="1">
      <w:start w:val="1"/>
      <w:numFmt w:val="bullet"/>
      <w:lvlText w:val="•"/>
      <w:lvlJc w:val="left"/>
      <w:pPr>
        <w:tabs>
          <w:tab w:val="num" w:pos="2160"/>
        </w:tabs>
        <w:ind w:left="2160" w:hanging="360"/>
      </w:pPr>
      <w:rPr>
        <w:rFonts w:ascii="Arial" w:hAnsi="Arial" w:hint="default"/>
      </w:rPr>
    </w:lvl>
    <w:lvl w:ilvl="3" w:tplc="DCDA2B72" w:tentative="1">
      <w:start w:val="1"/>
      <w:numFmt w:val="bullet"/>
      <w:lvlText w:val="•"/>
      <w:lvlJc w:val="left"/>
      <w:pPr>
        <w:tabs>
          <w:tab w:val="num" w:pos="2880"/>
        </w:tabs>
        <w:ind w:left="2880" w:hanging="360"/>
      </w:pPr>
      <w:rPr>
        <w:rFonts w:ascii="Arial" w:hAnsi="Arial" w:hint="default"/>
      </w:rPr>
    </w:lvl>
    <w:lvl w:ilvl="4" w:tplc="13AC1108" w:tentative="1">
      <w:start w:val="1"/>
      <w:numFmt w:val="bullet"/>
      <w:lvlText w:val="•"/>
      <w:lvlJc w:val="left"/>
      <w:pPr>
        <w:tabs>
          <w:tab w:val="num" w:pos="3600"/>
        </w:tabs>
        <w:ind w:left="3600" w:hanging="360"/>
      </w:pPr>
      <w:rPr>
        <w:rFonts w:ascii="Arial" w:hAnsi="Arial" w:hint="default"/>
      </w:rPr>
    </w:lvl>
    <w:lvl w:ilvl="5" w:tplc="E6560C4E" w:tentative="1">
      <w:start w:val="1"/>
      <w:numFmt w:val="bullet"/>
      <w:lvlText w:val="•"/>
      <w:lvlJc w:val="left"/>
      <w:pPr>
        <w:tabs>
          <w:tab w:val="num" w:pos="4320"/>
        </w:tabs>
        <w:ind w:left="4320" w:hanging="360"/>
      </w:pPr>
      <w:rPr>
        <w:rFonts w:ascii="Arial" w:hAnsi="Arial" w:hint="default"/>
      </w:rPr>
    </w:lvl>
    <w:lvl w:ilvl="6" w:tplc="61B86594" w:tentative="1">
      <w:start w:val="1"/>
      <w:numFmt w:val="bullet"/>
      <w:lvlText w:val="•"/>
      <w:lvlJc w:val="left"/>
      <w:pPr>
        <w:tabs>
          <w:tab w:val="num" w:pos="5040"/>
        </w:tabs>
        <w:ind w:left="5040" w:hanging="360"/>
      </w:pPr>
      <w:rPr>
        <w:rFonts w:ascii="Arial" w:hAnsi="Arial" w:hint="default"/>
      </w:rPr>
    </w:lvl>
    <w:lvl w:ilvl="7" w:tplc="676E679E" w:tentative="1">
      <w:start w:val="1"/>
      <w:numFmt w:val="bullet"/>
      <w:lvlText w:val="•"/>
      <w:lvlJc w:val="left"/>
      <w:pPr>
        <w:tabs>
          <w:tab w:val="num" w:pos="5760"/>
        </w:tabs>
        <w:ind w:left="5760" w:hanging="360"/>
      </w:pPr>
      <w:rPr>
        <w:rFonts w:ascii="Arial" w:hAnsi="Arial" w:hint="default"/>
      </w:rPr>
    </w:lvl>
    <w:lvl w:ilvl="8" w:tplc="9106080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3CF2105"/>
    <w:multiLevelType w:val="multilevel"/>
    <w:tmpl w:val="9D984FD2"/>
    <w:numStyleLink w:val="BullettedList"/>
  </w:abstractNum>
  <w:abstractNum w:abstractNumId="7" w15:restartNumberingAfterBreak="0">
    <w:nsid w:val="446E678A"/>
    <w:multiLevelType w:val="hybridMultilevel"/>
    <w:tmpl w:val="E6087126"/>
    <w:lvl w:ilvl="0" w:tplc="235CF84A">
      <w:start w:val="1"/>
      <w:numFmt w:val="bullet"/>
      <w:lvlText w:val="•"/>
      <w:lvlJc w:val="left"/>
      <w:pPr>
        <w:tabs>
          <w:tab w:val="num" w:pos="720"/>
        </w:tabs>
        <w:ind w:left="720" w:hanging="360"/>
      </w:pPr>
      <w:rPr>
        <w:rFonts w:ascii="Arial" w:hAnsi="Arial" w:hint="default"/>
      </w:rPr>
    </w:lvl>
    <w:lvl w:ilvl="1" w:tplc="CDB664B6" w:tentative="1">
      <w:start w:val="1"/>
      <w:numFmt w:val="bullet"/>
      <w:lvlText w:val="•"/>
      <w:lvlJc w:val="left"/>
      <w:pPr>
        <w:tabs>
          <w:tab w:val="num" w:pos="1440"/>
        </w:tabs>
        <w:ind w:left="1440" w:hanging="360"/>
      </w:pPr>
      <w:rPr>
        <w:rFonts w:ascii="Arial" w:hAnsi="Arial" w:hint="default"/>
      </w:rPr>
    </w:lvl>
    <w:lvl w:ilvl="2" w:tplc="14544298" w:tentative="1">
      <w:start w:val="1"/>
      <w:numFmt w:val="bullet"/>
      <w:lvlText w:val="•"/>
      <w:lvlJc w:val="left"/>
      <w:pPr>
        <w:tabs>
          <w:tab w:val="num" w:pos="2160"/>
        </w:tabs>
        <w:ind w:left="2160" w:hanging="360"/>
      </w:pPr>
      <w:rPr>
        <w:rFonts w:ascii="Arial" w:hAnsi="Arial" w:hint="default"/>
      </w:rPr>
    </w:lvl>
    <w:lvl w:ilvl="3" w:tplc="4E80DDDC" w:tentative="1">
      <w:start w:val="1"/>
      <w:numFmt w:val="bullet"/>
      <w:lvlText w:val="•"/>
      <w:lvlJc w:val="left"/>
      <w:pPr>
        <w:tabs>
          <w:tab w:val="num" w:pos="2880"/>
        </w:tabs>
        <w:ind w:left="2880" w:hanging="360"/>
      </w:pPr>
      <w:rPr>
        <w:rFonts w:ascii="Arial" w:hAnsi="Arial" w:hint="default"/>
      </w:rPr>
    </w:lvl>
    <w:lvl w:ilvl="4" w:tplc="C890C7B2" w:tentative="1">
      <w:start w:val="1"/>
      <w:numFmt w:val="bullet"/>
      <w:lvlText w:val="•"/>
      <w:lvlJc w:val="left"/>
      <w:pPr>
        <w:tabs>
          <w:tab w:val="num" w:pos="3600"/>
        </w:tabs>
        <w:ind w:left="3600" w:hanging="360"/>
      </w:pPr>
      <w:rPr>
        <w:rFonts w:ascii="Arial" w:hAnsi="Arial" w:hint="default"/>
      </w:rPr>
    </w:lvl>
    <w:lvl w:ilvl="5" w:tplc="6F741EAA" w:tentative="1">
      <w:start w:val="1"/>
      <w:numFmt w:val="bullet"/>
      <w:lvlText w:val="•"/>
      <w:lvlJc w:val="left"/>
      <w:pPr>
        <w:tabs>
          <w:tab w:val="num" w:pos="4320"/>
        </w:tabs>
        <w:ind w:left="4320" w:hanging="360"/>
      </w:pPr>
      <w:rPr>
        <w:rFonts w:ascii="Arial" w:hAnsi="Arial" w:hint="default"/>
      </w:rPr>
    </w:lvl>
    <w:lvl w:ilvl="6" w:tplc="B57E5774" w:tentative="1">
      <w:start w:val="1"/>
      <w:numFmt w:val="bullet"/>
      <w:lvlText w:val="•"/>
      <w:lvlJc w:val="left"/>
      <w:pPr>
        <w:tabs>
          <w:tab w:val="num" w:pos="5040"/>
        </w:tabs>
        <w:ind w:left="5040" w:hanging="360"/>
      </w:pPr>
      <w:rPr>
        <w:rFonts w:ascii="Arial" w:hAnsi="Arial" w:hint="default"/>
      </w:rPr>
    </w:lvl>
    <w:lvl w:ilvl="7" w:tplc="86806BE0" w:tentative="1">
      <w:start w:val="1"/>
      <w:numFmt w:val="bullet"/>
      <w:lvlText w:val="•"/>
      <w:lvlJc w:val="left"/>
      <w:pPr>
        <w:tabs>
          <w:tab w:val="num" w:pos="5760"/>
        </w:tabs>
        <w:ind w:left="5760" w:hanging="360"/>
      </w:pPr>
      <w:rPr>
        <w:rFonts w:ascii="Arial" w:hAnsi="Arial" w:hint="default"/>
      </w:rPr>
    </w:lvl>
    <w:lvl w:ilvl="8" w:tplc="0A047EF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ABF53FB"/>
    <w:multiLevelType w:val="hybridMultilevel"/>
    <w:tmpl w:val="FFB43984"/>
    <w:lvl w:ilvl="0" w:tplc="D8360EBC">
      <w:start w:val="1"/>
      <w:numFmt w:val="bullet"/>
      <w:lvlText w:val="•"/>
      <w:lvlJc w:val="left"/>
      <w:pPr>
        <w:tabs>
          <w:tab w:val="num" w:pos="720"/>
        </w:tabs>
        <w:ind w:left="720" w:hanging="360"/>
      </w:pPr>
      <w:rPr>
        <w:rFonts w:ascii="Arial" w:hAnsi="Arial" w:hint="default"/>
      </w:rPr>
    </w:lvl>
    <w:lvl w:ilvl="1" w:tplc="82E042B8" w:tentative="1">
      <w:start w:val="1"/>
      <w:numFmt w:val="bullet"/>
      <w:lvlText w:val="•"/>
      <w:lvlJc w:val="left"/>
      <w:pPr>
        <w:tabs>
          <w:tab w:val="num" w:pos="1440"/>
        </w:tabs>
        <w:ind w:left="1440" w:hanging="360"/>
      </w:pPr>
      <w:rPr>
        <w:rFonts w:ascii="Arial" w:hAnsi="Arial" w:hint="default"/>
      </w:rPr>
    </w:lvl>
    <w:lvl w:ilvl="2" w:tplc="16369E66" w:tentative="1">
      <w:start w:val="1"/>
      <w:numFmt w:val="bullet"/>
      <w:lvlText w:val="•"/>
      <w:lvlJc w:val="left"/>
      <w:pPr>
        <w:tabs>
          <w:tab w:val="num" w:pos="2160"/>
        </w:tabs>
        <w:ind w:left="2160" w:hanging="360"/>
      </w:pPr>
      <w:rPr>
        <w:rFonts w:ascii="Arial" w:hAnsi="Arial" w:hint="default"/>
      </w:rPr>
    </w:lvl>
    <w:lvl w:ilvl="3" w:tplc="4C52656E" w:tentative="1">
      <w:start w:val="1"/>
      <w:numFmt w:val="bullet"/>
      <w:lvlText w:val="•"/>
      <w:lvlJc w:val="left"/>
      <w:pPr>
        <w:tabs>
          <w:tab w:val="num" w:pos="2880"/>
        </w:tabs>
        <w:ind w:left="2880" w:hanging="360"/>
      </w:pPr>
      <w:rPr>
        <w:rFonts w:ascii="Arial" w:hAnsi="Arial" w:hint="default"/>
      </w:rPr>
    </w:lvl>
    <w:lvl w:ilvl="4" w:tplc="BE600998" w:tentative="1">
      <w:start w:val="1"/>
      <w:numFmt w:val="bullet"/>
      <w:lvlText w:val="•"/>
      <w:lvlJc w:val="left"/>
      <w:pPr>
        <w:tabs>
          <w:tab w:val="num" w:pos="3600"/>
        </w:tabs>
        <w:ind w:left="3600" w:hanging="360"/>
      </w:pPr>
      <w:rPr>
        <w:rFonts w:ascii="Arial" w:hAnsi="Arial" w:hint="default"/>
      </w:rPr>
    </w:lvl>
    <w:lvl w:ilvl="5" w:tplc="6B10E752" w:tentative="1">
      <w:start w:val="1"/>
      <w:numFmt w:val="bullet"/>
      <w:lvlText w:val="•"/>
      <w:lvlJc w:val="left"/>
      <w:pPr>
        <w:tabs>
          <w:tab w:val="num" w:pos="4320"/>
        </w:tabs>
        <w:ind w:left="4320" w:hanging="360"/>
      </w:pPr>
      <w:rPr>
        <w:rFonts w:ascii="Arial" w:hAnsi="Arial" w:hint="default"/>
      </w:rPr>
    </w:lvl>
    <w:lvl w:ilvl="6" w:tplc="E64A2B9A" w:tentative="1">
      <w:start w:val="1"/>
      <w:numFmt w:val="bullet"/>
      <w:lvlText w:val="•"/>
      <w:lvlJc w:val="left"/>
      <w:pPr>
        <w:tabs>
          <w:tab w:val="num" w:pos="5040"/>
        </w:tabs>
        <w:ind w:left="5040" w:hanging="360"/>
      </w:pPr>
      <w:rPr>
        <w:rFonts w:ascii="Arial" w:hAnsi="Arial" w:hint="default"/>
      </w:rPr>
    </w:lvl>
    <w:lvl w:ilvl="7" w:tplc="3232382C" w:tentative="1">
      <w:start w:val="1"/>
      <w:numFmt w:val="bullet"/>
      <w:lvlText w:val="•"/>
      <w:lvlJc w:val="left"/>
      <w:pPr>
        <w:tabs>
          <w:tab w:val="num" w:pos="5760"/>
        </w:tabs>
        <w:ind w:left="5760" w:hanging="360"/>
      </w:pPr>
      <w:rPr>
        <w:rFonts w:ascii="Arial" w:hAnsi="Arial" w:hint="default"/>
      </w:rPr>
    </w:lvl>
    <w:lvl w:ilvl="8" w:tplc="40A460D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FD03519"/>
    <w:multiLevelType w:val="hybridMultilevel"/>
    <w:tmpl w:val="22429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D66327"/>
    <w:multiLevelType w:val="hybridMultilevel"/>
    <w:tmpl w:val="59FC7AEA"/>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1" w15:restartNumberingAfterBreak="0">
    <w:nsid w:val="56E67509"/>
    <w:multiLevelType w:val="hybridMultilevel"/>
    <w:tmpl w:val="21E6C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E33E73"/>
    <w:multiLevelType w:val="hybridMultilevel"/>
    <w:tmpl w:val="F54E6F12"/>
    <w:lvl w:ilvl="0" w:tplc="8578F1BE">
      <w:start w:val="1"/>
      <w:numFmt w:val="bullet"/>
      <w:lvlText w:val="•"/>
      <w:lvlJc w:val="left"/>
      <w:pPr>
        <w:tabs>
          <w:tab w:val="num" w:pos="720"/>
        </w:tabs>
        <w:ind w:left="720" w:hanging="360"/>
      </w:pPr>
      <w:rPr>
        <w:rFonts w:ascii="Arial" w:hAnsi="Arial" w:hint="default"/>
      </w:rPr>
    </w:lvl>
    <w:lvl w:ilvl="1" w:tplc="AC0CEB98" w:tentative="1">
      <w:start w:val="1"/>
      <w:numFmt w:val="bullet"/>
      <w:lvlText w:val="•"/>
      <w:lvlJc w:val="left"/>
      <w:pPr>
        <w:tabs>
          <w:tab w:val="num" w:pos="1440"/>
        </w:tabs>
        <w:ind w:left="1440" w:hanging="360"/>
      </w:pPr>
      <w:rPr>
        <w:rFonts w:ascii="Arial" w:hAnsi="Arial" w:hint="default"/>
      </w:rPr>
    </w:lvl>
    <w:lvl w:ilvl="2" w:tplc="BFFCB81C" w:tentative="1">
      <w:start w:val="1"/>
      <w:numFmt w:val="bullet"/>
      <w:lvlText w:val="•"/>
      <w:lvlJc w:val="left"/>
      <w:pPr>
        <w:tabs>
          <w:tab w:val="num" w:pos="2160"/>
        </w:tabs>
        <w:ind w:left="2160" w:hanging="360"/>
      </w:pPr>
      <w:rPr>
        <w:rFonts w:ascii="Arial" w:hAnsi="Arial" w:hint="default"/>
      </w:rPr>
    </w:lvl>
    <w:lvl w:ilvl="3" w:tplc="85F0BD14" w:tentative="1">
      <w:start w:val="1"/>
      <w:numFmt w:val="bullet"/>
      <w:lvlText w:val="•"/>
      <w:lvlJc w:val="left"/>
      <w:pPr>
        <w:tabs>
          <w:tab w:val="num" w:pos="2880"/>
        </w:tabs>
        <w:ind w:left="2880" w:hanging="360"/>
      </w:pPr>
      <w:rPr>
        <w:rFonts w:ascii="Arial" w:hAnsi="Arial" w:hint="default"/>
      </w:rPr>
    </w:lvl>
    <w:lvl w:ilvl="4" w:tplc="34AE5B18" w:tentative="1">
      <w:start w:val="1"/>
      <w:numFmt w:val="bullet"/>
      <w:lvlText w:val="•"/>
      <w:lvlJc w:val="left"/>
      <w:pPr>
        <w:tabs>
          <w:tab w:val="num" w:pos="3600"/>
        </w:tabs>
        <w:ind w:left="3600" w:hanging="360"/>
      </w:pPr>
      <w:rPr>
        <w:rFonts w:ascii="Arial" w:hAnsi="Arial" w:hint="default"/>
      </w:rPr>
    </w:lvl>
    <w:lvl w:ilvl="5" w:tplc="36F006C8" w:tentative="1">
      <w:start w:val="1"/>
      <w:numFmt w:val="bullet"/>
      <w:lvlText w:val="•"/>
      <w:lvlJc w:val="left"/>
      <w:pPr>
        <w:tabs>
          <w:tab w:val="num" w:pos="4320"/>
        </w:tabs>
        <w:ind w:left="4320" w:hanging="360"/>
      </w:pPr>
      <w:rPr>
        <w:rFonts w:ascii="Arial" w:hAnsi="Arial" w:hint="default"/>
      </w:rPr>
    </w:lvl>
    <w:lvl w:ilvl="6" w:tplc="A73E63DA" w:tentative="1">
      <w:start w:val="1"/>
      <w:numFmt w:val="bullet"/>
      <w:lvlText w:val="•"/>
      <w:lvlJc w:val="left"/>
      <w:pPr>
        <w:tabs>
          <w:tab w:val="num" w:pos="5040"/>
        </w:tabs>
        <w:ind w:left="5040" w:hanging="360"/>
      </w:pPr>
      <w:rPr>
        <w:rFonts w:ascii="Arial" w:hAnsi="Arial" w:hint="default"/>
      </w:rPr>
    </w:lvl>
    <w:lvl w:ilvl="7" w:tplc="0512E8FE" w:tentative="1">
      <w:start w:val="1"/>
      <w:numFmt w:val="bullet"/>
      <w:lvlText w:val="•"/>
      <w:lvlJc w:val="left"/>
      <w:pPr>
        <w:tabs>
          <w:tab w:val="num" w:pos="5760"/>
        </w:tabs>
        <w:ind w:left="5760" w:hanging="360"/>
      </w:pPr>
      <w:rPr>
        <w:rFonts w:ascii="Arial" w:hAnsi="Arial" w:hint="default"/>
      </w:rPr>
    </w:lvl>
    <w:lvl w:ilvl="8" w:tplc="00F2A28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ED27700"/>
    <w:multiLevelType w:val="multilevel"/>
    <w:tmpl w:val="3B3E1A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6D3B43E5"/>
    <w:multiLevelType w:val="hybridMultilevel"/>
    <w:tmpl w:val="D70CA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D80277C"/>
    <w:multiLevelType w:val="hybridMultilevel"/>
    <w:tmpl w:val="F7B22D9A"/>
    <w:lvl w:ilvl="0" w:tplc="F9EA2DFE">
      <w:start w:val="1"/>
      <w:numFmt w:val="bullet"/>
      <w:lvlText w:val="•"/>
      <w:lvlJc w:val="left"/>
      <w:pPr>
        <w:tabs>
          <w:tab w:val="num" w:pos="720"/>
        </w:tabs>
        <w:ind w:left="720" w:hanging="360"/>
      </w:pPr>
      <w:rPr>
        <w:rFonts w:ascii="Arial" w:hAnsi="Arial" w:hint="default"/>
      </w:rPr>
    </w:lvl>
    <w:lvl w:ilvl="1" w:tplc="D5C450EA" w:tentative="1">
      <w:start w:val="1"/>
      <w:numFmt w:val="bullet"/>
      <w:lvlText w:val="•"/>
      <w:lvlJc w:val="left"/>
      <w:pPr>
        <w:tabs>
          <w:tab w:val="num" w:pos="1440"/>
        </w:tabs>
        <w:ind w:left="1440" w:hanging="360"/>
      </w:pPr>
      <w:rPr>
        <w:rFonts w:ascii="Arial" w:hAnsi="Arial" w:hint="default"/>
      </w:rPr>
    </w:lvl>
    <w:lvl w:ilvl="2" w:tplc="8C6EFCEE" w:tentative="1">
      <w:start w:val="1"/>
      <w:numFmt w:val="bullet"/>
      <w:lvlText w:val="•"/>
      <w:lvlJc w:val="left"/>
      <w:pPr>
        <w:tabs>
          <w:tab w:val="num" w:pos="2160"/>
        </w:tabs>
        <w:ind w:left="2160" w:hanging="360"/>
      </w:pPr>
      <w:rPr>
        <w:rFonts w:ascii="Arial" w:hAnsi="Arial" w:hint="default"/>
      </w:rPr>
    </w:lvl>
    <w:lvl w:ilvl="3" w:tplc="C8AC1CBE" w:tentative="1">
      <w:start w:val="1"/>
      <w:numFmt w:val="bullet"/>
      <w:lvlText w:val="•"/>
      <w:lvlJc w:val="left"/>
      <w:pPr>
        <w:tabs>
          <w:tab w:val="num" w:pos="2880"/>
        </w:tabs>
        <w:ind w:left="2880" w:hanging="360"/>
      </w:pPr>
      <w:rPr>
        <w:rFonts w:ascii="Arial" w:hAnsi="Arial" w:hint="default"/>
      </w:rPr>
    </w:lvl>
    <w:lvl w:ilvl="4" w:tplc="E892E592" w:tentative="1">
      <w:start w:val="1"/>
      <w:numFmt w:val="bullet"/>
      <w:lvlText w:val="•"/>
      <w:lvlJc w:val="left"/>
      <w:pPr>
        <w:tabs>
          <w:tab w:val="num" w:pos="3600"/>
        </w:tabs>
        <w:ind w:left="3600" w:hanging="360"/>
      </w:pPr>
      <w:rPr>
        <w:rFonts w:ascii="Arial" w:hAnsi="Arial" w:hint="default"/>
      </w:rPr>
    </w:lvl>
    <w:lvl w:ilvl="5" w:tplc="96D6F70C" w:tentative="1">
      <w:start w:val="1"/>
      <w:numFmt w:val="bullet"/>
      <w:lvlText w:val="•"/>
      <w:lvlJc w:val="left"/>
      <w:pPr>
        <w:tabs>
          <w:tab w:val="num" w:pos="4320"/>
        </w:tabs>
        <w:ind w:left="4320" w:hanging="360"/>
      </w:pPr>
      <w:rPr>
        <w:rFonts w:ascii="Arial" w:hAnsi="Arial" w:hint="default"/>
      </w:rPr>
    </w:lvl>
    <w:lvl w:ilvl="6" w:tplc="0E6EEC56" w:tentative="1">
      <w:start w:val="1"/>
      <w:numFmt w:val="bullet"/>
      <w:lvlText w:val="•"/>
      <w:lvlJc w:val="left"/>
      <w:pPr>
        <w:tabs>
          <w:tab w:val="num" w:pos="5040"/>
        </w:tabs>
        <w:ind w:left="5040" w:hanging="360"/>
      </w:pPr>
      <w:rPr>
        <w:rFonts w:ascii="Arial" w:hAnsi="Arial" w:hint="default"/>
      </w:rPr>
    </w:lvl>
    <w:lvl w:ilvl="7" w:tplc="31F00C36" w:tentative="1">
      <w:start w:val="1"/>
      <w:numFmt w:val="bullet"/>
      <w:lvlText w:val="•"/>
      <w:lvlJc w:val="left"/>
      <w:pPr>
        <w:tabs>
          <w:tab w:val="num" w:pos="5760"/>
        </w:tabs>
        <w:ind w:left="5760" w:hanging="360"/>
      </w:pPr>
      <w:rPr>
        <w:rFonts w:ascii="Arial" w:hAnsi="Arial" w:hint="default"/>
      </w:rPr>
    </w:lvl>
    <w:lvl w:ilvl="8" w:tplc="EA0ED61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FE02EA9"/>
    <w:multiLevelType w:val="hybridMultilevel"/>
    <w:tmpl w:val="944CC1F4"/>
    <w:lvl w:ilvl="0" w:tplc="345E8AA2">
      <w:start w:val="1"/>
      <w:numFmt w:val="bullet"/>
      <w:lvlText w:val="•"/>
      <w:lvlJc w:val="left"/>
      <w:pPr>
        <w:tabs>
          <w:tab w:val="num" w:pos="720"/>
        </w:tabs>
        <w:ind w:left="720" w:hanging="360"/>
      </w:pPr>
      <w:rPr>
        <w:rFonts w:ascii="Arial" w:hAnsi="Arial" w:hint="default"/>
      </w:rPr>
    </w:lvl>
    <w:lvl w:ilvl="1" w:tplc="F01CEE5E" w:tentative="1">
      <w:start w:val="1"/>
      <w:numFmt w:val="bullet"/>
      <w:lvlText w:val="•"/>
      <w:lvlJc w:val="left"/>
      <w:pPr>
        <w:tabs>
          <w:tab w:val="num" w:pos="1440"/>
        </w:tabs>
        <w:ind w:left="1440" w:hanging="360"/>
      </w:pPr>
      <w:rPr>
        <w:rFonts w:ascii="Arial" w:hAnsi="Arial" w:hint="default"/>
      </w:rPr>
    </w:lvl>
    <w:lvl w:ilvl="2" w:tplc="38242298" w:tentative="1">
      <w:start w:val="1"/>
      <w:numFmt w:val="bullet"/>
      <w:lvlText w:val="•"/>
      <w:lvlJc w:val="left"/>
      <w:pPr>
        <w:tabs>
          <w:tab w:val="num" w:pos="2160"/>
        </w:tabs>
        <w:ind w:left="2160" w:hanging="360"/>
      </w:pPr>
      <w:rPr>
        <w:rFonts w:ascii="Arial" w:hAnsi="Arial" w:hint="default"/>
      </w:rPr>
    </w:lvl>
    <w:lvl w:ilvl="3" w:tplc="6C96183C" w:tentative="1">
      <w:start w:val="1"/>
      <w:numFmt w:val="bullet"/>
      <w:lvlText w:val="•"/>
      <w:lvlJc w:val="left"/>
      <w:pPr>
        <w:tabs>
          <w:tab w:val="num" w:pos="2880"/>
        </w:tabs>
        <w:ind w:left="2880" w:hanging="360"/>
      </w:pPr>
      <w:rPr>
        <w:rFonts w:ascii="Arial" w:hAnsi="Arial" w:hint="default"/>
      </w:rPr>
    </w:lvl>
    <w:lvl w:ilvl="4" w:tplc="19B0CB7A" w:tentative="1">
      <w:start w:val="1"/>
      <w:numFmt w:val="bullet"/>
      <w:lvlText w:val="•"/>
      <w:lvlJc w:val="left"/>
      <w:pPr>
        <w:tabs>
          <w:tab w:val="num" w:pos="3600"/>
        </w:tabs>
        <w:ind w:left="3600" w:hanging="360"/>
      </w:pPr>
      <w:rPr>
        <w:rFonts w:ascii="Arial" w:hAnsi="Arial" w:hint="default"/>
      </w:rPr>
    </w:lvl>
    <w:lvl w:ilvl="5" w:tplc="BFCC9292" w:tentative="1">
      <w:start w:val="1"/>
      <w:numFmt w:val="bullet"/>
      <w:lvlText w:val="•"/>
      <w:lvlJc w:val="left"/>
      <w:pPr>
        <w:tabs>
          <w:tab w:val="num" w:pos="4320"/>
        </w:tabs>
        <w:ind w:left="4320" w:hanging="360"/>
      </w:pPr>
      <w:rPr>
        <w:rFonts w:ascii="Arial" w:hAnsi="Arial" w:hint="default"/>
      </w:rPr>
    </w:lvl>
    <w:lvl w:ilvl="6" w:tplc="946EB75E" w:tentative="1">
      <w:start w:val="1"/>
      <w:numFmt w:val="bullet"/>
      <w:lvlText w:val="•"/>
      <w:lvlJc w:val="left"/>
      <w:pPr>
        <w:tabs>
          <w:tab w:val="num" w:pos="5040"/>
        </w:tabs>
        <w:ind w:left="5040" w:hanging="360"/>
      </w:pPr>
      <w:rPr>
        <w:rFonts w:ascii="Arial" w:hAnsi="Arial" w:hint="default"/>
      </w:rPr>
    </w:lvl>
    <w:lvl w:ilvl="7" w:tplc="146A989C" w:tentative="1">
      <w:start w:val="1"/>
      <w:numFmt w:val="bullet"/>
      <w:lvlText w:val="•"/>
      <w:lvlJc w:val="left"/>
      <w:pPr>
        <w:tabs>
          <w:tab w:val="num" w:pos="5760"/>
        </w:tabs>
        <w:ind w:left="5760" w:hanging="360"/>
      </w:pPr>
      <w:rPr>
        <w:rFonts w:ascii="Arial" w:hAnsi="Arial" w:hint="default"/>
      </w:rPr>
    </w:lvl>
    <w:lvl w:ilvl="8" w:tplc="06F43E00" w:tentative="1">
      <w:start w:val="1"/>
      <w:numFmt w:val="bullet"/>
      <w:lvlText w:val="•"/>
      <w:lvlJc w:val="left"/>
      <w:pPr>
        <w:tabs>
          <w:tab w:val="num" w:pos="6480"/>
        </w:tabs>
        <w:ind w:left="6480" w:hanging="360"/>
      </w:pPr>
      <w:rPr>
        <w:rFonts w:ascii="Arial" w:hAnsi="Arial" w:hint="default"/>
      </w:rPr>
    </w:lvl>
  </w:abstractNum>
  <w:num w:numId="1" w16cid:durableId="293294067">
    <w:abstractNumId w:val="12"/>
  </w:num>
  <w:num w:numId="2" w16cid:durableId="2019431320">
    <w:abstractNumId w:val="16"/>
  </w:num>
  <w:num w:numId="3" w16cid:durableId="900409719">
    <w:abstractNumId w:val="8"/>
  </w:num>
  <w:num w:numId="4" w16cid:durableId="1976638321">
    <w:abstractNumId w:val="5"/>
  </w:num>
  <w:num w:numId="5" w16cid:durableId="223681294">
    <w:abstractNumId w:val="7"/>
  </w:num>
  <w:num w:numId="6" w16cid:durableId="1934826051">
    <w:abstractNumId w:val="15"/>
  </w:num>
  <w:num w:numId="7" w16cid:durableId="282423039">
    <w:abstractNumId w:val="0"/>
  </w:num>
  <w:num w:numId="8" w16cid:durableId="1289050635">
    <w:abstractNumId w:val="1"/>
  </w:num>
  <w:num w:numId="9" w16cid:durableId="1192376926">
    <w:abstractNumId w:val="6"/>
    <w:lvlOverride w:ilvl="0">
      <w:lvl w:ilvl="0">
        <w:start w:val="1"/>
        <w:numFmt w:val="bullet"/>
        <w:pStyle w:val="ListBullet"/>
        <w:lvlText w:val=""/>
        <w:lvlJc w:val="left"/>
        <w:pPr>
          <w:ind w:left="864" w:hanging="432"/>
        </w:pPr>
        <w:rPr>
          <w:rFonts w:ascii="Symbol" w:hAnsi="Symbol" w:hint="default"/>
          <w:sz w:val="22"/>
          <w:szCs w:val="22"/>
        </w:rPr>
      </w:lvl>
    </w:lvlOverride>
  </w:num>
  <w:num w:numId="10" w16cid:durableId="2025980985">
    <w:abstractNumId w:val="4"/>
  </w:num>
  <w:num w:numId="11" w16cid:durableId="712661067">
    <w:abstractNumId w:val="13"/>
  </w:num>
  <w:num w:numId="12" w16cid:durableId="1185631982">
    <w:abstractNumId w:val="10"/>
  </w:num>
  <w:num w:numId="13" w16cid:durableId="1815298601">
    <w:abstractNumId w:val="9"/>
  </w:num>
  <w:num w:numId="14" w16cid:durableId="1205095985">
    <w:abstractNumId w:val="11"/>
  </w:num>
  <w:num w:numId="15" w16cid:durableId="1982537420">
    <w:abstractNumId w:val="3"/>
  </w:num>
  <w:num w:numId="16" w16cid:durableId="1138911259">
    <w:abstractNumId w:val="2"/>
  </w:num>
  <w:num w:numId="17" w16cid:durableId="177427576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attachedTemplate r:id="rId1"/>
  <w:stylePaneSortMethod w:val="0000"/>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9E8"/>
    <w:rsid w:val="000161E1"/>
    <w:rsid w:val="00020FF8"/>
    <w:rsid w:val="00021303"/>
    <w:rsid w:val="00036035"/>
    <w:rsid w:val="00041680"/>
    <w:rsid w:val="00107E81"/>
    <w:rsid w:val="00114258"/>
    <w:rsid w:val="0012107F"/>
    <w:rsid w:val="00144072"/>
    <w:rsid w:val="001501AA"/>
    <w:rsid w:val="001C401B"/>
    <w:rsid w:val="001D13A6"/>
    <w:rsid w:val="00200C6D"/>
    <w:rsid w:val="0021475C"/>
    <w:rsid w:val="00233CB4"/>
    <w:rsid w:val="00244345"/>
    <w:rsid w:val="002452C5"/>
    <w:rsid w:val="002574F7"/>
    <w:rsid w:val="002670B6"/>
    <w:rsid w:val="00295001"/>
    <w:rsid w:val="002961AF"/>
    <w:rsid w:val="002B765B"/>
    <w:rsid w:val="002C0C89"/>
    <w:rsid w:val="002C47D2"/>
    <w:rsid w:val="002D1F98"/>
    <w:rsid w:val="002E3790"/>
    <w:rsid w:val="003C0BB5"/>
    <w:rsid w:val="00400917"/>
    <w:rsid w:val="004067B9"/>
    <w:rsid w:val="004103C0"/>
    <w:rsid w:val="00452292"/>
    <w:rsid w:val="0047299C"/>
    <w:rsid w:val="004865C2"/>
    <w:rsid w:val="004A4B25"/>
    <w:rsid w:val="004B4147"/>
    <w:rsid w:val="00525D09"/>
    <w:rsid w:val="00552F9B"/>
    <w:rsid w:val="005636A7"/>
    <w:rsid w:val="00564FD4"/>
    <w:rsid w:val="005A20B8"/>
    <w:rsid w:val="005B329E"/>
    <w:rsid w:val="005B7DB3"/>
    <w:rsid w:val="005C7B9B"/>
    <w:rsid w:val="0061400D"/>
    <w:rsid w:val="00621B5C"/>
    <w:rsid w:val="0064012B"/>
    <w:rsid w:val="00676246"/>
    <w:rsid w:val="006824CE"/>
    <w:rsid w:val="006968B0"/>
    <w:rsid w:val="006B4241"/>
    <w:rsid w:val="006C2DFF"/>
    <w:rsid w:val="007438F8"/>
    <w:rsid w:val="007571B5"/>
    <w:rsid w:val="00775F10"/>
    <w:rsid w:val="007772B1"/>
    <w:rsid w:val="007C4D75"/>
    <w:rsid w:val="0080731E"/>
    <w:rsid w:val="008424CE"/>
    <w:rsid w:val="00890F1A"/>
    <w:rsid w:val="008E2197"/>
    <w:rsid w:val="009049E8"/>
    <w:rsid w:val="0093167E"/>
    <w:rsid w:val="00980AF9"/>
    <w:rsid w:val="00997E86"/>
    <w:rsid w:val="009B7D45"/>
    <w:rsid w:val="00A00A9C"/>
    <w:rsid w:val="00A05B74"/>
    <w:rsid w:val="00A11665"/>
    <w:rsid w:val="00A13C7D"/>
    <w:rsid w:val="00A21342"/>
    <w:rsid w:val="00A21AF8"/>
    <w:rsid w:val="00A6425D"/>
    <w:rsid w:val="00A96376"/>
    <w:rsid w:val="00AE0BBC"/>
    <w:rsid w:val="00B03ED5"/>
    <w:rsid w:val="00B21D64"/>
    <w:rsid w:val="00B73E22"/>
    <w:rsid w:val="00BB7CE4"/>
    <w:rsid w:val="00BC33C3"/>
    <w:rsid w:val="00BF0DAF"/>
    <w:rsid w:val="00C0346C"/>
    <w:rsid w:val="00C05345"/>
    <w:rsid w:val="00C344AA"/>
    <w:rsid w:val="00C37B1A"/>
    <w:rsid w:val="00C50E63"/>
    <w:rsid w:val="00C650B1"/>
    <w:rsid w:val="00C777FF"/>
    <w:rsid w:val="00C87FDF"/>
    <w:rsid w:val="00CD2FD2"/>
    <w:rsid w:val="00CE63B6"/>
    <w:rsid w:val="00CF379B"/>
    <w:rsid w:val="00D12DFD"/>
    <w:rsid w:val="00D36E32"/>
    <w:rsid w:val="00D56260"/>
    <w:rsid w:val="00D60E3F"/>
    <w:rsid w:val="00D62B7E"/>
    <w:rsid w:val="00D63C8B"/>
    <w:rsid w:val="00D67999"/>
    <w:rsid w:val="00D9329C"/>
    <w:rsid w:val="00DF4F19"/>
    <w:rsid w:val="00DF78BC"/>
    <w:rsid w:val="00E0419E"/>
    <w:rsid w:val="00E07EC5"/>
    <w:rsid w:val="00E41546"/>
    <w:rsid w:val="00F00DAC"/>
    <w:rsid w:val="00F70388"/>
    <w:rsid w:val="00FC46DC"/>
    <w:rsid w:val="00FF48B3"/>
    <w:rsid w:val="00FF4C9F"/>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AB2937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262626" w:themeColor="text1" w:themeTint="D9"/>
        <w:sz w:val="18"/>
        <w:szCs w:val="18"/>
        <w:lang w:val="en-US"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1E1"/>
  </w:style>
  <w:style w:type="paragraph" w:styleId="Heading1">
    <w:name w:val="heading 1"/>
    <w:basedOn w:val="Normal"/>
    <w:next w:val="Normal"/>
    <w:link w:val="Heading1Char"/>
    <w:uiPriority w:val="9"/>
    <w:qFormat/>
    <w:rsid w:val="004865C2"/>
    <w:pPr>
      <w:keepNext/>
      <w:keepLines/>
      <w:outlineLvl w:val="0"/>
    </w:pPr>
    <w:rPr>
      <w:rFonts w:eastAsiaTheme="majorEastAsia" w:cstheme="majorBidi"/>
      <w:caps/>
      <w:color w:val="1D3251" w:themeColor="accent1"/>
      <w:spacing w:val="120"/>
      <w:sz w:val="32"/>
      <w:szCs w:val="32"/>
    </w:rPr>
  </w:style>
  <w:style w:type="paragraph" w:styleId="Heading2">
    <w:name w:val="heading 2"/>
    <w:basedOn w:val="Normal"/>
    <w:next w:val="Normal"/>
    <w:link w:val="Heading2Char"/>
    <w:uiPriority w:val="9"/>
    <w:unhideWhenUsed/>
    <w:qFormat/>
    <w:rsid w:val="00D9329C"/>
    <w:pPr>
      <w:keepNext/>
      <w:keepLines/>
      <w:spacing w:after="0"/>
      <w:outlineLvl w:val="1"/>
    </w:pPr>
    <w:rPr>
      <w:rFonts w:eastAsiaTheme="majorEastAsia" w:cstheme="majorBidi"/>
      <w:color w:val="1D3251" w:themeColor="accent1"/>
      <w:sz w:val="21"/>
      <w:szCs w:val="26"/>
    </w:rPr>
  </w:style>
  <w:style w:type="paragraph" w:styleId="Heading3">
    <w:name w:val="heading 3"/>
    <w:basedOn w:val="Normal"/>
    <w:next w:val="Normal"/>
    <w:link w:val="Heading3Char"/>
    <w:uiPriority w:val="9"/>
    <w:unhideWhenUsed/>
    <w:qFormat/>
    <w:rsid w:val="00D9329C"/>
    <w:pPr>
      <w:keepNext/>
      <w:keepLines/>
      <w:outlineLvl w:val="2"/>
    </w:pPr>
    <w:rPr>
      <w:rFonts w:eastAsiaTheme="majorEastAsia" w:cstheme="majorBidi"/>
      <w:color w:val="1D3251" w:themeColor="accent1"/>
      <w:sz w:val="21"/>
      <w:szCs w:val="24"/>
    </w:rPr>
  </w:style>
  <w:style w:type="paragraph" w:styleId="Heading4">
    <w:name w:val="heading 4"/>
    <w:basedOn w:val="Normal"/>
    <w:next w:val="Normal"/>
    <w:link w:val="Heading4Char"/>
    <w:uiPriority w:val="9"/>
    <w:unhideWhenUsed/>
    <w:qFormat/>
    <w:rsid w:val="00552F9B"/>
    <w:pPr>
      <w:keepNext/>
      <w:keepLines/>
      <w:spacing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4103C0"/>
    <w:pPr>
      <w:keepNext/>
      <w:keepLines/>
      <w:outlineLvl w:val="4"/>
    </w:pPr>
    <w:rPr>
      <w:rFonts w:eastAsiaTheme="majorEastAsia" w:cstheme="majorBidi"/>
      <w:i/>
      <w:color w:val="15253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21D6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161E1"/>
  </w:style>
  <w:style w:type="paragraph" w:styleId="Footer">
    <w:name w:val="footer"/>
    <w:basedOn w:val="Normal"/>
    <w:link w:val="FooterChar"/>
    <w:uiPriority w:val="99"/>
    <w:semiHidden/>
    <w:rsid w:val="00B21D6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161E1"/>
  </w:style>
  <w:style w:type="paragraph" w:styleId="ListParagraph">
    <w:name w:val="List Paragraph"/>
    <w:basedOn w:val="Normal"/>
    <w:uiPriority w:val="34"/>
    <w:qFormat/>
    <w:rsid w:val="00B21D64"/>
    <w:pPr>
      <w:spacing w:after="0" w:line="240" w:lineRule="auto"/>
      <w:ind w:left="720"/>
      <w:contextualSpacing/>
    </w:pPr>
    <w:rPr>
      <w:rFonts w:ascii="Times New Roman" w:hAnsi="Times New Roman" w:cs="Times New Roman"/>
      <w:sz w:val="24"/>
      <w:szCs w:val="24"/>
    </w:rPr>
  </w:style>
  <w:style w:type="table" w:styleId="TableGrid">
    <w:name w:val="Table Grid"/>
    <w:basedOn w:val="TableNormal"/>
    <w:uiPriority w:val="39"/>
    <w:rsid w:val="00997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90F1A"/>
    <w:rPr>
      <w:color w:val="808080"/>
    </w:rPr>
  </w:style>
  <w:style w:type="paragraph" w:customStyle="1" w:styleId="Logo">
    <w:name w:val="Logo"/>
    <w:basedOn w:val="Normal"/>
    <w:link w:val="LogoChar"/>
    <w:uiPriority w:val="12"/>
    <w:qFormat/>
    <w:rsid w:val="00890F1A"/>
    <w:pPr>
      <w:spacing w:after="0" w:line="240" w:lineRule="auto"/>
    </w:pPr>
    <w:rPr>
      <w:b/>
      <w:caps/>
      <w:color w:val="FFFFFF" w:themeColor="background1"/>
      <w:sz w:val="108"/>
    </w:rPr>
  </w:style>
  <w:style w:type="paragraph" w:styleId="Title">
    <w:name w:val="Title"/>
    <w:basedOn w:val="Normal"/>
    <w:next w:val="Normal"/>
    <w:link w:val="TitleChar"/>
    <w:uiPriority w:val="10"/>
    <w:qFormat/>
    <w:rsid w:val="00A21AF8"/>
    <w:pPr>
      <w:spacing w:before="360" w:after="120" w:line="192" w:lineRule="auto"/>
    </w:pPr>
    <w:rPr>
      <w:rFonts w:asciiTheme="majorHAnsi" w:eastAsiaTheme="majorEastAsia" w:hAnsiTheme="majorHAnsi" w:cstheme="majorBidi"/>
      <w:color w:val="CDEDDA" w:themeColor="accent4"/>
      <w:kern w:val="28"/>
      <w:sz w:val="44"/>
      <w:szCs w:val="56"/>
    </w:rPr>
  </w:style>
  <w:style w:type="character" w:customStyle="1" w:styleId="LogoChar">
    <w:name w:val="Logo Char"/>
    <w:basedOn w:val="DefaultParagraphFont"/>
    <w:link w:val="Logo"/>
    <w:uiPriority w:val="12"/>
    <w:rsid w:val="000161E1"/>
    <w:rPr>
      <w:b/>
      <w:caps/>
      <w:color w:val="FFFFFF" w:themeColor="background1"/>
      <w:sz w:val="108"/>
    </w:rPr>
  </w:style>
  <w:style w:type="character" w:customStyle="1" w:styleId="TitleChar">
    <w:name w:val="Title Char"/>
    <w:basedOn w:val="DefaultParagraphFont"/>
    <w:link w:val="Title"/>
    <w:uiPriority w:val="10"/>
    <w:rsid w:val="00A21AF8"/>
    <w:rPr>
      <w:rFonts w:asciiTheme="majorHAnsi" w:eastAsiaTheme="majorEastAsia" w:hAnsiTheme="majorHAnsi" w:cstheme="majorBidi"/>
      <w:color w:val="CDEDDA" w:themeColor="accent4"/>
      <w:kern w:val="28"/>
      <w:sz w:val="44"/>
      <w:szCs w:val="56"/>
    </w:rPr>
  </w:style>
  <w:style w:type="paragraph" w:styleId="Subtitle">
    <w:name w:val="Subtitle"/>
    <w:basedOn w:val="Normal"/>
    <w:next w:val="Normal"/>
    <w:link w:val="SubtitleChar"/>
    <w:uiPriority w:val="11"/>
    <w:qFormat/>
    <w:rsid w:val="00A21AF8"/>
    <w:pPr>
      <w:numPr>
        <w:ilvl w:val="1"/>
      </w:numPr>
      <w:spacing w:after="0" w:line="240" w:lineRule="auto"/>
    </w:pPr>
    <w:rPr>
      <w:rFonts w:asciiTheme="majorHAnsi" w:hAnsiTheme="majorHAnsi"/>
      <w:color w:val="CDEDDA" w:themeColor="accent4"/>
      <w:sz w:val="44"/>
      <w:szCs w:val="22"/>
    </w:rPr>
  </w:style>
  <w:style w:type="character" w:customStyle="1" w:styleId="SubtitleChar">
    <w:name w:val="Subtitle Char"/>
    <w:basedOn w:val="DefaultParagraphFont"/>
    <w:link w:val="Subtitle"/>
    <w:uiPriority w:val="11"/>
    <w:rsid w:val="00A21AF8"/>
    <w:rPr>
      <w:rFonts w:asciiTheme="majorHAnsi" w:eastAsiaTheme="minorEastAsia" w:hAnsiTheme="majorHAnsi"/>
      <w:color w:val="CDEDDA" w:themeColor="accent4"/>
      <w:sz w:val="44"/>
      <w:szCs w:val="22"/>
    </w:rPr>
  </w:style>
  <w:style w:type="paragraph" w:customStyle="1" w:styleId="Jobtitle">
    <w:name w:val="Job title"/>
    <w:basedOn w:val="Normal"/>
    <w:link w:val="JobtitleChar"/>
    <w:uiPriority w:val="13"/>
    <w:qFormat/>
    <w:rsid w:val="00A21AF8"/>
    <w:pPr>
      <w:spacing w:after="0" w:line="240" w:lineRule="auto"/>
    </w:pPr>
    <w:rPr>
      <w:color w:val="FFFFFF" w:themeColor="background1"/>
      <w:spacing w:val="120"/>
      <w:sz w:val="21"/>
    </w:rPr>
  </w:style>
  <w:style w:type="character" w:customStyle="1" w:styleId="Heading1Char">
    <w:name w:val="Heading 1 Char"/>
    <w:basedOn w:val="DefaultParagraphFont"/>
    <w:link w:val="Heading1"/>
    <w:uiPriority w:val="9"/>
    <w:rsid w:val="004865C2"/>
    <w:rPr>
      <w:rFonts w:eastAsiaTheme="majorEastAsia" w:cstheme="majorBidi"/>
      <w:caps/>
      <w:color w:val="1D3251" w:themeColor="accent1"/>
      <w:spacing w:val="120"/>
      <w:sz w:val="32"/>
      <w:szCs w:val="32"/>
    </w:rPr>
  </w:style>
  <w:style w:type="character" w:customStyle="1" w:styleId="JobtitleChar">
    <w:name w:val="Job title Char"/>
    <w:basedOn w:val="DefaultParagraphFont"/>
    <w:link w:val="Jobtitle"/>
    <w:uiPriority w:val="13"/>
    <w:rsid w:val="000161E1"/>
    <w:rPr>
      <w:color w:val="FFFFFF" w:themeColor="background1"/>
      <w:spacing w:val="120"/>
      <w:sz w:val="21"/>
    </w:rPr>
  </w:style>
  <w:style w:type="paragraph" w:customStyle="1" w:styleId="Introduction">
    <w:name w:val="Introduction"/>
    <w:basedOn w:val="Normal"/>
    <w:link w:val="IntroductionChar"/>
    <w:uiPriority w:val="15"/>
    <w:qFormat/>
    <w:rsid w:val="00D12DFD"/>
    <w:pPr>
      <w:ind w:right="288"/>
    </w:pPr>
    <w:rPr>
      <w:i/>
      <w:color w:val="1D3251" w:themeColor="accent5" w:themeShade="40"/>
      <w:sz w:val="28"/>
    </w:rPr>
  </w:style>
  <w:style w:type="paragraph" w:customStyle="1" w:styleId="Contact">
    <w:name w:val="Contact"/>
    <w:basedOn w:val="Normal"/>
    <w:link w:val="ContactChar"/>
    <w:uiPriority w:val="14"/>
    <w:qFormat/>
    <w:rsid w:val="00D9329C"/>
    <w:pPr>
      <w:spacing w:before="40" w:after="40" w:line="240" w:lineRule="auto"/>
    </w:pPr>
    <w:rPr>
      <w:rFonts w:asciiTheme="majorHAnsi" w:hAnsiTheme="majorHAnsi"/>
      <w:sz w:val="21"/>
    </w:rPr>
  </w:style>
  <w:style w:type="character" w:customStyle="1" w:styleId="IntroductionChar">
    <w:name w:val="Introduction Char"/>
    <w:basedOn w:val="DefaultParagraphFont"/>
    <w:link w:val="Introduction"/>
    <w:uiPriority w:val="15"/>
    <w:rsid w:val="000161E1"/>
    <w:rPr>
      <w:i/>
      <w:color w:val="1D3251" w:themeColor="accent5" w:themeShade="40"/>
      <w:sz w:val="28"/>
    </w:rPr>
  </w:style>
  <w:style w:type="paragraph" w:customStyle="1" w:styleId="Skill">
    <w:name w:val="Skill"/>
    <w:basedOn w:val="Normal"/>
    <w:link w:val="SkillChar"/>
    <w:uiPriority w:val="17"/>
    <w:qFormat/>
    <w:rsid w:val="008E2197"/>
    <w:pPr>
      <w:spacing w:after="0" w:line="240" w:lineRule="auto"/>
      <w:jc w:val="center"/>
    </w:pPr>
    <w:rPr>
      <w:kern w:val="24"/>
    </w:rPr>
  </w:style>
  <w:style w:type="character" w:customStyle="1" w:styleId="ContactChar">
    <w:name w:val="Contact Char"/>
    <w:basedOn w:val="DefaultParagraphFont"/>
    <w:link w:val="Contact"/>
    <w:uiPriority w:val="14"/>
    <w:rsid w:val="00D9329C"/>
    <w:rPr>
      <w:rFonts w:asciiTheme="majorHAnsi" w:hAnsiTheme="majorHAnsi"/>
      <w:sz w:val="21"/>
    </w:rPr>
  </w:style>
  <w:style w:type="paragraph" w:customStyle="1" w:styleId="Skillscore">
    <w:name w:val="Skill score"/>
    <w:basedOn w:val="Normal"/>
    <w:link w:val="SkillscoreChar"/>
    <w:uiPriority w:val="16"/>
    <w:qFormat/>
    <w:rsid w:val="008E2197"/>
    <w:pPr>
      <w:jc w:val="center"/>
    </w:pPr>
    <w:rPr>
      <w:rFonts w:asciiTheme="majorHAnsi" w:hAnsiTheme="majorHAnsi"/>
      <w:color w:val="CDEDDA" w:themeColor="accent4"/>
      <w:kern w:val="24"/>
    </w:rPr>
  </w:style>
  <w:style w:type="character" w:customStyle="1" w:styleId="SkillChar">
    <w:name w:val="Skill Char"/>
    <w:basedOn w:val="DefaultParagraphFont"/>
    <w:link w:val="Skill"/>
    <w:uiPriority w:val="17"/>
    <w:rsid w:val="000161E1"/>
    <w:rPr>
      <w:kern w:val="24"/>
    </w:rPr>
  </w:style>
  <w:style w:type="character" w:customStyle="1" w:styleId="Heading2Char">
    <w:name w:val="Heading 2 Char"/>
    <w:basedOn w:val="DefaultParagraphFont"/>
    <w:link w:val="Heading2"/>
    <w:uiPriority w:val="9"/>
    <w:rsid w:val="00D9329C"/>
    <w:rPr>
      <w:rFonts w:eastAsiaTheme="majorEastAsia" w:cstheme="majorBidi"/>
      <w:color w:val="1D3251" w:themeColor="accent1"/>
      <w:sz w:val="21"/>
      <w:szCs w:val="26"/>
    </w:rPr>
  </w:style>
  <w:style w:type="character" w:customStyle="1" w:styleId="SkillscoreChar">
    <w:name w:val="Skill score Char"/>
    <w:basedOn w:val="DefaultParagraphFont"/>
    <w:link w:val="Skillscore"/>
    <w:uiPriority w:val="16"/>
    <w:rsid w:val="000161E1"/>
    <w:rPr>
      <w:rFonts w:asciiTheme="majorHAnsi" w:hAnsiTheme="majorHAnsi"/>
      <w:color w:val="CDEDDA" w:themeColor="accent4"/>
      <w:kern w:val="24"/>
    </w:rPr>
  </w:style>
  <w:style w:type="character" w:customStyle="1" w:styleId="Heading3Char">
    <w:name w:val="Heading 3 Char"/>
    <w:basedOn w:val="DefaultParagraphFont"/>
    <w:link w:val="Heading3"/>
    <w:uiPriority w:val="9"/>
    <w:rsid w:val="00D9329C"/>
    <w:rPr>
      <w:rFonts w:eastAsiaTheme="majorEastAsia" w:cstheme="majorBidi"/>
      <w:color w:val="1D3251" w:themeColor="accent1"/>
      <w:sz w:val="21"/>
      <w:szCs w:val="24"/>
    </w:rPr>
  </w:style>
  <w:style w:type="character" w:customStyle="1" w:styleId="Heading4Char">
    <w:name w:val="Heading 4 Char"/>
    <w:basedOn w:val="DefaultParagraphFont"/>
    <w:link w:val="Heading4"/>
    <w:uiPriority w:val="9"/>
    <w:rsid w:val="00552F9B"/>
    <w:rPr>
      <w:rFonts w:eastAsiaTheme="majorEastAsia" w:cstheme="majorBidi"/>
      <w:i/>
      <w:iCs/>
    </w:rPr>
  </w:style>
  <w:style w:type="character" w:customStyle="1" w:styleId="Heading5Char">
    <w:name w:val="Heading 5 Char"/>
    <w:basedOn w:val="DefaultParagraphFont"/>
    <w:link w:val="Heading5"/>
    <w:uiPriority w:val="9"/>
    <w:rsid w:val="004103C0"/>
    <w:rPr>
      <w:rFonts w:eastAsiaTheme="majorEastAsia" w:cstheme="majorBidi"/>
      <w:i/>
      <w:color w:val="15253C" w:themeColor="accent1" w:themeShade="BF"/>
    </w:rPr>
  </w:style>
  <w:style w:type="paragraph" w:styleId="ListBullet">
    <w:name w:val="List Bullet"/>
    <w:basedOn w:val="Normal"/>
    <w:uiPriority w:val="99"/>
    <w:qFormat/>
    <w:rsid w:val="00A6425D"/>
    <w:pPr>
      <w:numPr>
        <w:numId w:val="9"/>
      </w:numPr>
      <w:contextualSpacing/>
    </w:pPr>
  </w:style>
  <w:style w:type="numbering" w:customStyle="1" w:styleId="BullettedList">
    <w:name w:val="BullettedList"/>
    <w:uiPriority w:val="99"/>
    <w:rsid w:val="00A6425D"/>
    <w:pPr>
      <w:numPr>
        <w:numId w:val="8"/>
      </w:numPr>
    </w:pPr>
  </w:style>
  <w:style w:type="paragraph" w:customStyle="1" w:styleId="JobDescription">
    <w:name w:val="Job Description"/>
    <w:basedOn w:val="Normal"/>
    <w:link w:val="JobDescriptionChar"/>
    <w:uiPriority w:val="18"/>
    <w:qFormat/>
    <w:rsid w:val="00A6425D"/>
    <w:pPr>
      <w:spacing w:after="0"/>
    </w:pPr>
  </w:style>
  <w:style w:type="character" w:customStyle="1" w:styleId="JobDescriptionChar">
    <w:name w:val="Job Description Char"/>
    <w:basedOn w:val="DefaultParagraphFont"/>
    <w:link w:val="JobDescription"/>
    <w:uiPriority w:val="18"/>
    <w:rsid w:val="000161E1"/>
  </w:style>
  <w:style w:type="paragraph" w:styleId="NoSpacing">
    <w:name w:val="No Spacing"/>
    <w:link w:val="NoSpacingChar"/>
    <w:uiPriority w:val="1"/>
    <w:qFormat/>
    <w:rsid w:val="004A4B25"/>
    <w:pPr>
      <w:spacing w:after="0" w:line="240" w:lineRule="auto"/>
    </w:pPr>
    <w:rPr>
      <w:color w:val="auto"/>
      <w:sz w:val="22"/>
      <w:szCs w:val="22"/>
    </w:rPr>
  </w:style>
  <w:style w:type="character" w:customStyle="1" w:styleId="NoSpacingChar">
    <w:name w:val="No Spacing Char"/>
    <w:basedOn w:val="DefaultParagraphFont"/>
    <w:link w:val="NoSpacing"/>
    <w:uiPriority w:val="1"/>
    <w:rsid w:val="004A4B25"/>
    <w:rPr>
      <w:color w:val="auto"/>
      <w:sz w:val="22"/>
      <w:szCs w:val="22"/>
    </w:rPr>
  </w:style>
  <w:style w:type="character" w:styleId="Hyperlink">
    <w:name w:val="Hyperlink"/>
    <w:basedOn w:val="DefaultParagraphFont"/>
    <w:uiPriority w:val="99"/>
    <w:unhideWhenUsed/>
    <w:rsid w:val="0047299C"/>
    <w:rPr>
      <w:color w:val="FE0066" w:themeColor="hyperlink"/>
      <w:u w:val="single"/>
    </w:rPr>
  </w:style>
  <w:style w:type="character" w:styleId="UnresolvedMention">
    <w:name w:val="Unresolved Mention"/>
    <w:basedOn w:val="DefaultParagraphFont"/>
    <w:uiPriority w:val="99"/>
    <w:semiHidden/>
    <w:unhideWhenUsed/>
    <w:rsid w:val="0047299C"/>
    <w:rPr>
      <w:color w:val="605E5C"/>
      <w:shd w:val="clear" w:color="auto" w:fill="E1DFDD"/>
    </w:rPr>
  </w:style>
  <w:style w:type="paragraph" w:customStyle="1" w:styleId="Default">
    <w:name w:val="Default"/>
    <w:rsid w:val="005B329E"/>
    <w:pPr>
      <w:autoSpaceDE w:val="0"/>
      <w:autoSpaceDN w:val="0"/>
      <w:adjustRightInd w:val="0"/>
      <w:spacing w:after="0" w:line="240" w:lineRule="auto"/>
    </w:pPr>
    <w:rPr>
      <w:rFonts w:ascii="Calibri" w:eastAsia="Calibri" w:hAnsi="Calibri" w:cs="Calibri"/>
      <w:color w:val="000000"/>
      <w:sz w:val="24"/>
      <w:szCs w:val="24"/>
      <w:lang w:val="en-GB"/>
    </w:rPr>
  </w:style>
  <w:style w:type="paragraph" w:customStyle="1" w:styleId="pf0">
    <w:name w:val="pf0"/>
    <w:basedOn w:val="Normal"/>
    <w:rsid w:val="005B329E"/>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515696">
      <w:bodyDiv w:val="1"/>
      <w:marLeft w:val="0"/>
      <w:marRight w:val="0"/>
      <w:marTop w:val="0"/>
      <w:marBottom w:val="0"/>
      <w:divBdr>
        <w:top w:val="none" w:sz="0" w:space="0" w:color="auto"/>
        <w:left w:val="none" w:sz="0" w:space="0" w:color="auto"/>
        <w:bottom w:val="none" w:sz="0" w:space="0" w:color="auto"/>
        <w:right w:val="none" w:sz="0" w:space="0" w:color="auto"/>
      </w:divBdr>
    </w:div>
    <w:div w:id="767193467">
      <w:bodyDiv w:val="1"/>
      <w:marLeft w:val="0"/>
      <w:marRight w:val="0"/>
      <w:marTop w:val="0"/>
      <w:marBottom w:val="0"/>
      <w:divBdr>
        <w:top w:val="none" w:sz="0" w:space="0" w:color="auto"/>
        <w:left w:val="none" w:sz="0" w:space="0" w:color="auto"/>
        <w:bottom w:val="none" w:sz="0" w:space="0" w:color="auto"/>
        <w:right w:val="none" w:sz="0" w:space="0" w:color="auto"/>
      </w:divBdr>
    </w:div>
    <w:div w:id="87557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recruitment@salcath.co.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n.stafford@salcath.co.uk"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N:\Human%20Resources\Recruitment%20-%20by%20dept\Application%20Pack%20Feb%2024.dotx" TargetMode="External"/></Relationships>
</file>

<file path=word/theme/theme1.xml><?xml version="1.0" encoding="utf-8"?>
<a:theme xmlns:a="http://schemas.openxmlformats.org/drawingml/2006/main" name="Resume">
  <a:themeElements>
    <a:clrScheme name="Custom 236">
      <a:dk1>
        <a:sysClr val="windowText" lastClr="000000"/>
      </a:dk1>
      <a:lt1>
        <a:sysClr val="window" lastClr="FFFFFF"/>
      </a:lt1>
      <a:dk2>
        <a:srgbClr val="44546A"/>
      </a:dk2>
      <a:lt2>
        <a:srgbClr val="E7E6E6"/>
      </a:lt2>
      <a:accent1>
        <a:srgbClr val="1D3251"/>
      </a:accent1>
      <a:accent2>
        <a:srgbClr val="E00041"/>
      </a:accent2>
      <a:accent3>
        <a:srgbClr val="B4006C"/>
      </a:accent3>
      <a:accent4>
        <a:srgbClr val="CDEDDA"/>
      </a:accent4>
      <a:accent5>
        <a:srgbClr val="CDDAED"/>
      </a:accent5>
      <a:accent6>
        <a:srgbClr val="EDCDEA"/>
      </a:accent6>
      <a:hlink>
        <a:srgbClr val="FE0066"/>
      </a:hlink>
      <a:folHlink>
        <a:srgbClr val="FE0066"/>
      </a:folHlink>
    </a:clrScheme>
    <a:fontScheme name="Custom 243">
      <a:majorFont>
        <a:latin typeface="Rockwell"/>
        <a:ea typeface=""/>
        <a:cs typeface=""/>
      </a:majorFont>
      <a:minorFont>
        <a:latin typeface="Corbe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Resume" id="{0C3F94F1-5056-472A-A3A7-DE04B7597931}" vid="{6B18A5B6-4DB9-4806-9EB1-504C4300FAB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7B583799-85B8-4E2A-9EFE-6187A4DAF098}">
  <ds:schemaRefs>
    <ds:schemaRef ds:uri="http://schemas.microsoft.com/sharepoint/v3/contenttype/forms"/>
  </ds:schemaRefs>
</ds:datastoreItem>
</file>

<file path=customXml/itemProps2.xml><?xml version="1.0" encoding="utf-8"?>
<ds:datastoreItem xmlns:ds="http://schemas.openxmlformats.org/officeDocument/2006/customXml" ds:itemID="{EDC5BE45-5605-47A2-9919-98DF89283E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9CB4F8-792D-4AD0-B590-AADEB9CEAFAF}">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Application Pack Feb 24</Template>
  <TotalTime>0</TotalTime>
  <Pages>8</Pages>
  <Words>1863</Words>
  <Characters>10625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2024-04-22T11:31:00Z</dcterms:created>
  <dcterms:modified xsi:type="dcterms:W3CDTF">2024-04-23T09:48:00Z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